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F29" w14:textId="265F1082" w:rsidR="00E44569" w:rsidRPr="00C034B2" w:rsidRDefault="005D5664" w:rsidP="00E44569">
      <w:pPr>
        <w:jc w:val="center"/>
        <w:rPr>
          <w:b/>
          <w:sz w:val="28"/>
          <w:szCs w:val="28"/>
        </w:rPr>
      </w:pPr>
      <w:r w:rsidRPr="00C034B2">
        <w:rPr>
          <w:b/>
          <w:sz w:val="28"/>
          <w:szCs w:val="28"/>
        </w:rPr>
        <w:t>Zame</w:t>
      </w:r>
      <w:r w:rsidR="00ED0801" w:rsidRPr="00C034B2">
        <w:rPr>
          <w:b/>
          <w:sz w:val="28"/>
          <w:szCs w:val="28"/>
        </w:rPr>
        <w:t xml:space="preserve">stnávanie </w:t>
      </w:r>
      <w:r w:rsidR="001531E7" w:rsidRPr="00C034B2">
        <w:rPr>
          <w:b/>
          <w:sz w:val="28"/>
          <w:szCs w:val="28"/>
        </w:rPr>
        <w:t>cudzinc</w:t>
      </w:r>
      <w:r w:rsidR="0063163A" w:rsidRPr="00C034B2">
        <w:rPr>
          <w:b/>
          <w:sz w:val="28"/>
          <w:szCs w:val="28"/>
        </w:rPr>
        <w:t>ov</w:t>
      </w:r>
      <w:r w:rsidR="00B25096" w:rsidRPr="00C034B2">
        <w:rPr>
          <w:b/>
          <w:sz w:val="28"/>
          <w:szCs w:val="28"/>
        </w:rPr>
        <w:t xml:space="preserve"> </w:t>
      </w:r>
      <w:r w:rsidR="00ED0801" w:rsidRPr="00C034B2">
        <w:rPr>
          <w:b/>
          <w:sz w:val="28"/>
          <w:szCs w:val="28"/>
        </w:rPr>
        <w:t xml:space="preserve">z Ukrajiny </w:t>
      </w:r>
    </w:p>
    <w:p w14:paraId="2525648C" w14:textId="77777777" w:rsidR="00ED0801" w:rsidRPr="009A2C23" w:rsidRDefault="00ED0801" w:rsidP="00E44569">
      <w:pPr>
        <w:jc w:val="center"/>
        <w:rPr>
          <w:b/>
          <w:sz w:val="28"/>
          <w:szCs w:val="28"/>
          <w:u w:val="single"/>
        </w:rPr>
      </w:pPr>
    </w:p>
    <w:p w14:paraId="268F21BB" w14:textId="77777777" w:rsidR="00033148" w:rsidRPr="0042189E" w:rsidRDefault="00033148" w:rsidP="00033148">
      <w:pPr>
        <w:pStyle w:val="Odsekzoznamu"/>
        <w:numPr>
          <w:ilvl w:val="0"/>
          <w:numId w:val="2"/>
        </w:numPr>
        <w:jc w:val="both"/>
      </w:pPr>
      <w:r w:rsidRPr="0042189E">
        <w:rPr>
          <w:b/>
        </w:rPr>
        <w:t xml:space="preserve">Zamestnávateľ nesmie z celkového počtu zamestnancov zamestnávať viac ako 30 % </w:t>
      </w:r>
      <w:r w:rsidR="00E33DC5" w:rsidRPr="0042189E">
        <w:rPr>
          <w:b/>
        </w:rPr>
        <w:t>cudzincov</w:t>
      </w:r>
      <w:r w:rsidR="00873579" w:rsidRPr="0042189E">
        <w:t xml:space="preserve">. </w:t>
      </w:r>
    </w:p>
    <w:p w14:paraId="5C0DD8BA" w14:textId="77777777" w:rsidR="003926E5" w:rsidRDefault="003926E5" w:rsidP="003926E5">
      <w:pPr>
        <w:pStyle w:val="Odsekzoznamu"/>
        <w:numPr>
          <w:ilvl w:val="0"/>
          <w:numId w:val="2"/>
        </w:numPr>
        <w:jc w:val="both"/>
      </w:pPr>
      <w:r w:rsidRPr="00ED0801">
        <w:rPr>
          <w:b/>
        </w:rPr>
        <w:t>Zamestnávateľ je povinný</w:t>
      </w:r>
      <w:r w:rsidRPr="005B06FB">
        <w:t xml:space="preserve"> oznámiť začatie, skončenie </w:t>
      </w:r>
      <w:r>
        <w:t>a</w:t>
      </w:r>
      <w:r w:rsidRPr="005B06FB">
        <w:t xml:space="preserve"> zmenu pracovného pomeru </w:t>
      </w:r>
      <w:r>
        <w:t>cudzinca príslušnému Ú</w:t>
      </w:r>
      <w:r w:rsidRPr="005B06FB">
        <w:t>radu práce, sociálnych vecí a rodiny do 7 dní.</w:t>
      </w:r>
    </w:p>
    <w:p w14:paraId="1A403096" w14:textId="6877757A" w:rsidR="00ED0801" w:rsidRPr="00ED0801" w:rsidRDefault="003926E5" w:rsidP="00ED0801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8722DF">
        <w:rPr>
          <w:b/>
        </w:rPr>
        <w:t xml:space="preserve">Zamestnávateľovi odpadá povinnosť </w:t>
      </w:r>
      <w:r w:rsidRPr="00ED0801">
        <w:rPr>
          <w:b/>
        </w:rPr>
        <w:t xml:space="preserve">nahlásenia voľného pracovného miesta, ak zamestná </w:t>
      </w:r>
      <w:r w:rsidR="0042189E" w:rsidRPr="00ED0801">
        <w:rPr>
          <w:b/>
        </w:rPr>
        <w:t>cudzinca</w:t>
      </w:r>
      <w:r w:rsidR="00033148" w:rsidRPr="00ED0801">
        <w:rPr>
          <w:b/>
        </w:rPr>
        <w:t>, ktoré</w:t>
      </w:r>
      <w:r w:rsidR="00ED0801" w:rsidRPr="00ED0801">
        <w:rPr>
          <w:b/>
        </w:rPr>
        <w:t>mu sa poskytlo dočasné útočisko</w:t>
      </w:r>
      <w:r w:rsidR="001531E7">
        <w:t xml:space="preserve"> (ide</w:t>
      </w:r>
      <w:r w:rsidR="008C7CFE">
        <w:t xml:space="preserve"> o osobu, ktorá</w:t>
      </w:r>
      <w:r w:rsidR="00ED0801" w:rsidRPr="00ED0801">
        <w:t xml:space="preserve"> získa legálny tolerovaný pobyt a doklad  tzv. „odídenca“</w:t>
      </w:r>
      <w:r w:rsidR="00ED0801">
        <w:t>)</w:t>
      </w:r>
      <w:r w:rsidR="00ED0801" w:rsidRPr="00ED0801">
        <w:t xml:space="preserve">. </w:t>
      </w:r>
    </w:p>
    <w:p w14:paraId="3C9E94EE" w14:textId="77777777" w:rsidR="00812117" w:rsidRDefault="008722DF" w:rsidP="00DE35BD">
      <w:pPr>
        <w:pStyle w:val="Odsekzoznamu"/>
        <w:numPr>
          <w:ilvl w:val="0"/>
          <w:numId w:val="2"/>
        </w:numPr>
        <w:jc w:val="both"/>
        <w:rPr>
          <w:b/>
        </w:rPr>
      </w:pPr>
      <w:r w:rsidRPr="008722DF">
        <w:rPr>
          <w:b/>
        </w:rPr>
        <w:t>Žiadatelia o azyl</w:t>
      </w:r>
      <w:r w:rsidRPr="00E44569">
        <w:t xml:space="preserve">, </w:t>
      </w:r>
      <w:r w:rsidRPr="00ED0801">
        <w:rPr>
          <w:b/>
        </w:rPr>
        <w:t>ktorí sú štátnymi príslušníkmi Ukrajiny,</w:t>
      </w:r>
      <w:r w:rsidRPr="00E44569">
        <w:t xml:space="preserve"> ako</w:t>
      </w:r>
      <w:r>
        <w:t xml:space="preserve"> aj ich rodinní príslušníci, </w:t>
      </w:r>
      <w:r w:rsidRPr="00ED0801">
        <w:rPr>
          <w:b/>
        </w:rPr>
        <w:t xml:space="preserve">môžu počas trvania mimoriadnej situácie vstupovať do pracovnoprávneho vzťahu aj pred uplynutím deviatich mesiacov od začatia konania o udelenie azylu. </w:t>
      </w:r>
    </w:p>
    <w:p w14:paraId="23025088" w14:textId="00D75AC0" w:rsidR="001531E7" w:rsidRPr="00812117" w:rsidRDefault="0063163A" w:rsidP="00812117">
      <w:pPr>
        <w:pStyle w:val="Odsekzoznamu"/>
        <w:numPr>
          <w:ilvl w:val="0"/>
          <w:numId w:val="2"/>
        </w:numPr>
        <w:jc w:val="both"/>
        <w:rPr>
          <w:b/>
        </w:rPr>
      </w:pPr>
      <w:r>
        <w:t>Ď</w:t>
      </w:r>
      <w:r w:rsidR="00812117">
        <w:t>alšie povinnosti</w:t>
      </w:r>
      <w:r w:rsidR="00DB1E1C" w:rsidRPr="00DE35BD">
        <w:t xml:space="preserve"> zamestnávateľa </w:t>
      </w:r>
      <w:r w:rsidR="00DB1E1C" w:rsidRPr="00812117">
        <w:rPr>
          <w:b/>
        </w:rPr>
        <w:t xml:space="preserve">po prijatí </w:t>
      </w:r>
      <w:r w:rsidR="00812117">
        <w:rPr>
          <w:b/>
        </w:rPr>
        <w:t>cudzinca</w:t>
      </w:r>
      <w:r w:rsidR="00DB1E1C" w:rsidRPr="00812117">
        <w:rPr>
          <w:b/>
        </w:rPr>
        <w:t xml:space="preserve"> do pracovného pomeru</w:t>
      </w:r>
      <w:r w:rsidR="001531E7">
        <w:t xml:space="preserve"> sú </w:t>
      </w:r>
      <w:r w:rsidR="00DB1E1C" w:rsidRPr="00812117">
        <w:rPr>
          <w:b/>
        </w:rPr>
        <w:t>totožné</w:t>
      </w:r>
      <w:r w:rsidR="00DB1E1C" w:rsidRPr="00DE35BD">
        <w:t xml:space="preserve"> </w:t>
      </w:r>
      <w:r w:rsidR="001531E7">
        <w:t>ako v prípade zamestnávania slovenských občanov</w:t>
      </w:r>
      <w:r w:rsidR="00812117">
        <w:t>.</w:t>
      </w:r>
      <w:r w:rsidR="001531E7">
        <w:t xml:space="preserve"> </w:t>
      </w:r>
      <w:r w:rsidR="00812117">
        <w:t>Z</w:t>
      </w:r>
      <w:r w:rsidR="001531E7">
        <w:t xml:space="preserve">amestnávateľ je povinný: </w:t>
      </w:r>
    </w:p>
    <w:p w14:paraId="6FCC61AC" w14:textId="440D83E4" w:rsidR="001531E7" w:rsidRDefault="001531E7" w:rsidP="00812117">
      <w:pPr>
        <w:pStyle w:val="Odsekzoznamu"/>
        <w:numPr>
          <w:ilvl w:val="0"/>
          <w:numId w:val="12"/>
        </w:numPr>
        <w:ind w:left="1068"/>
        <w:jc w:val="both"/>
      </w:pPr>
      <w:r>
        <w:t>prideľovať zamestnancovi prácu podľa pracovnej zmluvy,</w:t>
      </w:r>
    </w:p>
    <w:p w14:paraId="2F7C0661" w14:textId="357BF8FB" w:rsidR="001531E7" w:rsidRDefault="001531E7" w:rsidP="00812117">
      <w:pPr>
        <w:pStyle w:val="Odsekzoznamu"/>
        <w:numPr>
          <w:ilvl w:val="0"/>
          <w:numId w:val="12"/>
        </w:numPr>
        <w:ind w:left="1068"/>
        <w:jc w:val="both"/>
      </w:pPr>
      <w:r>
        <w:t>platiť mzdu za vykonanú prácu,</w:t>
      </w:r>
    </w:p>
    <w:p w14:paraId="505A5BAE" w14:textId="0B6BC40B" w:rsidR="001531E7" w:rsidRDefault="001531E7" w:rsidP="00812117">
      <w:pPr>
        <w:pStyle w:val="Odsekzoznamu"/>
        <w:numPr>
          <w:ilvl w:val="0"/>
          <w:numId w:val="12"/>
        </w:numPr>
        <w:ind w:left="1068"/>
        <w:jc w:val="both"/>
      </w:pPr>
      <w:r>
        <w:t>vytvárať podmien</w:t>
      </w:r>
      <w:r w:rsidR="00812117">
        <w:t>ky na plnenie pracovných úloh,</w:t>
      </w:r>
    </w:p>
    <w:p w14:paraId="5842ADA8" w14:textId="77777777" w:rsidR="00812117" w:rsidRPr="00812117" w:rsidRDefault="00DB1E1C" w:rsidP="00812117">
      <w:pPr>
        <w:pStyle w:val="Odsekzoznamu"/>
        <w:numPr>
          <w:ilvl w:val="0"/>
          <w:numId w:val="12"/>
        </w:numPr>
        <w:ind w:left="1068"/>
        <w:jc w:val="both"/>
      </w:pPr>
      <w:r w:rsidRPr="00812117">
        <w:rPr>
          <w:bCs/>
        </w:rPr>
        <w:t xml:space="preserve">prihlásiť zamestnanca elektronicky do Sociálnej poisťovne, </w:t>
      </w:r>
    </w:p>
    <w:p w14:paraId="13D96F74" w14:textId="77777777" w:rsidR="00812117" w:rsidRPr="00812117" w:rsidRDefault="00DB1E1C" w:rsidP="00812117">
      <w:pPr>
        <w:pStyle w:val="Odsekzoznamu"/>
        <w:numPr>
          <w:ilvl w:val="0"/>
          <w:numId w:val="12"/>
        </w:numPr>
        <w:ind w:left="1068"/>
        <w:jc w:val="both"/>
      </w:pPr>
      <w:r w:rsidRPr="00812117">
        <w:rPr>
          <w:bCs/>
        </w:rPr>
        <w:t xml:space="preserve">oznámiť </w:t>
      </w:r>
      <w:r w:rsidR="00DE35BD" w:rsidRPr="00812117">
        <w:rPr>
          <w:bCs/>
        </w:rPr>
        <w:t xml:space="preserve">vznik platiteľa poistného </w:t>
      </w:r>
      <w:r w:rsidRPr="00812117">
        <w:rPr>
          <w:bCs/>
        </w:rPr>
        <w:t xml:space="preserve">elektronicky do ôsmich pracovných dní príslušnej </w:t>
      </w:r>
      <w:r w:rsidR="001531E7" w:rsidRPr="00812117">
        <w:rPr>
          <w:bCs/>
        </w:rPr>
        <w:t>zdravotnej poisťovne</w:t>
      </w:r>
      <w:r w:rsidR="00DE35BD" w:rsidRPr="00812117">
        <w:rPr>
          <w:bCs/>
        </w:rPr>
        <w:t xml:space="preserve">, </w:t>
      </w:r>
    </w:p>
    <w:p w14:paraId="1495A469" w14:textId="0BBF291E" w:rsidR="00812117" w:rsidRPr="00812117" w:rsidRDefault="00DE35BD" w:rsidP="00812117">
      <w:pPr>
        <w:pStyle w:val="Odsekzoznamu"/>
        <w:numPr>
          <w:ilvl w:val="0"/>
          <w:numId w:val="12"/>
        </w:numPr>
        <w:ind w:left="1068"/>
        <w:jc w:val="both"/>
      </w:pPr>
      <w:r w:rsidRPr="00812117">
        <w:rPr>
          <w:bCs/>
        </w:rPr>
        <w:t xml:space="preserve">posúdiť zdravotnú spôsobilosť zamestnanca na prácu prostredníctvom </w:t>
      </w:r>
      <w:r w:rsidR="00812117">
        <w:rPr>
          <w:bCs/>
        </w:rPr>
        <w:t>vstupnej lekárskej prehliadky,</w:t>
      </w:r>
    </w:p>
    <w:p w14:paraId="04065086" w14:textId="3F992875" w:rsidR="007A5E6D" w:rsidRPr="00812117" w:rsidRDefault="00DE35BD" w:rsidP="00812117">
      <w:pPr>
        <w:pStyle w:val="Odsekzoznamu"/>
        <w:numPr>
          <w:ilvl w:val="0"/>
          <w:numId w:val="12"/>
        </w:numPr>
        <w:ind w:left="1068"/>
        <w:jc w:val="both"/>
      </w:pPr>
      <w:r w:rsidRPr="00812117">
        <w:rPr>
          <w:bCs/>
        </w:rPr>
        <w:t>dodržia</w:t>
      </w:r>
      <w:r w:rsidR="001531E7" w:rsidRPr="00812117">
        <w:rPr>
          <w:bCs/>
        </w:rPr>
        <w:t>vať základné zásady spracúvania oso</w:t>
      </w:r>
      <w:r w:rsidR="00812117">
        <w:rPr>
          <w:bCs/>
        </w:rPr>
        <w:t>bných údajov,</w:t>
      </w:r>
    </w:p>
    <w:p w14:paraId="4FB296D0" w14:textId="71D17695" w:rsidR="00812117" w:rsidRPr="00812117" w:rsidRDefault="00812117" w:rsidP="00812117">
      <w:pPr>
        <w:pStyle w:val="Odsekzoznamu"/>
        <w:numPr>
          <w:ilvl w:val="0"/>
          <w:numId w:val="12"/>
        </w:numPr>
        <w:ind w:left="1068"/>
        <w:jc w:val="both"/>
      </w:pPr>
      <w:r>
        <w:t>dodržiavať ostatné pracovné podmienky v súlade s právnymi predpismi, kolektívnou zmluvou a pracovnou zmluvou.</w:t>
      </w:r>
    </w:p>
    <w:p w14:paraId="014BC86D" w14:textId="77777777" w:rsidR="00475F3C" w:rsidRDefault="00475F3C" w:rsidP="00BC05B5">
      <w:pPr>
        <w:jc w:val="center"/>
      </w:pPr>
    </w:p>
    <w:sectPr w:rsidR="0047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C6"/>
    <w:multiLevelType w:val="hybridMultilevel"/>
    <w:tmpl w:val="2C981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59D"/>
    <w:multiLevelType w:val="hybridMultilevel"/>
    <w:tmpl w:val="0812DD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B0D"/>
    <w:multiLevelType w:val="multilevel"/>
    <w:tmpl w:val="CB8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71CE9"/>
    <w:multiLevelType w:val="hybridMultilevel"/>
    <w:tmpl w:val="81529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74AC"/>
    <w:multiLevelType w:val="hybridMultilevel"/>
    <w:tmpl w:val="7062EBFA"/>
    <w:lvl w:ilvl="0" w:tplc="8A267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3E1D"/>
    <w:multiLevelType w:val="hybridMultilevel"/>
    <w:tmpl w:val="1FEAC74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2946E6F"/>
    <w:multiLevelType w:val="hybridMultilevel"/>
    <w:tmpl w:val="56765450"/>
    <w:lvl w:ilvl="0" w:tplc="07C8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065"/>
    <w:multiLevelType w:val="hybridMultilevel"/>
    <w:tmpl w:val="BCE2D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0BB6"/>
    <w:multiLevelType w:val="hybridMultilevel"/>
    <w:tmpl w:val="D592C4C2"/>
    <w:lvl w:ilvl="0" w:tplc="8A267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3D2D"/>
    <w:multiLevelType w:val="hybridMultilevel"/>
    <w:tmpl w:val="3438C83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3B3D"/>
    <w:multiLevelType w:val="hybridMultilevel"/>
    <w:tmpl w:val="84E4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702"/>
    <w:multiLevelType w:val="hybridMultilevel"/>
    <w:tmpl w:val="C4125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11F61"/>
    <w:multiLevelType w:val="hybridMultilevel"/>
    <w:tmpl w:val="244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32438">
    <w:abstractNumId w:val="6"/>
  </w:num>
  <w:num w:numId="2" w16cid:durableId="1504052449">
    <w:abstractNumId w:val="1"/>
  </w:num>
  <w:num w:numId="3" w16cid:durableId="1750957454">
    <w:abstractNumId w:val="8"/>
  </w:num>
  <w:num w:numId="4" w16cid:durableId="1504739171">
    <w:abstractNumId w:val="7"/>
  </w:num>
  <w:num w:numId="5" w16cid:durableId="1537546650">
    <w:abstractNumId w:val="11"/>
  </w:num>
  <w:num w:numId="6" w16cid:durableId="1212687604">
    <w:abstractNumId w:val="9"/>
  </w:num>
  <w:num w:numId="7" w16cid:durableId="679311965">
    <w:abstractNumId w:val="0"/>
  </w:num>
  <w:num w:numId="8" w16cid:durableId="1096437242">
    <w:abstractNumId w:val="10"/>
  </w:num>
  <w:num w:numId="9" w16cid:durableId="847645332">
    <w:abstractNumId w:val="3"/>
  </w:num>
  <w:num w:numId="10" w16cid:durableId="792362557">
    <w:abstractNumId w:val="4"/>
  </w:num>
  <w:num w:numId="11" w16cid:durableId="1557475939">
    <w:abstractNumId w:val="2"/>
  </w:num>
  <w:num w:numId="12" w16cid:durableId="191501926">
    <w:abstractNumId w:val="5"/>
  </w:num>
  <w:num w:numId="13" w16cid:durableId="1673992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64"/>
    <w:rsid w:val="00033148"/>
    <w:rsid w:val="0013116A"/>
    <w:rsid w:val="001531E7"/>
    <w:rsid w:val="001C1A37"/>
    <w:rsid w:val="00236412"/>
    <w:rsid w:val="00332DDA"/>
    <w:rsid w:val="00363F90"/>
    <w:rsid w:val="003856CC"/>
    <w:rsid w:val="0039245F"/>
    <w:rsid w:val="003926E5"/>
    <w:rsid w:val="003B20F4"/>
    <w:rsid w:val="0042189E"/>
    <w:rsid w:val="00475F3C"/>
    <w:rsid w:val="005B06FB"/>
    <w:rsid w:val="005C7408"/>
    <w:rsid w:val="005D5664"/>
    <w:rsid w:val="0063163A"/>
    <w:rsid w:val="00706AEE"/>
    <w:rsid w:val="007279FF"/>
    <w:rsid w:val="00784055"/>
    <w:rsid w:val="007951E2"/>
    <w:rsid w:val="007A0303"/>
    <w:rsid w:val="007A0BEE"/>
    <w:rsid w:val="007A5E6D"/>
    <w:rsid w:val="00812117"/>
    <w:rsid w:val="008722DF"/>
    <w:rsid w:val="00873579"/>
    <w:rsid w:val="008C7CFE"/>
    <w:rsid w:val="008D30CE"/>
    <w:rsid w:val="009A2C23"/>
    <w:rsid w:val="00A672E2"/>
    <w:rsid w:val="00B25096"/>
    <w:rsid w:val="00B76BA4"/>
    <w:rsid w:val="00BC05B5"/>
    <w:rsid w:val="00C034B2"/>
    <w:rsid w:val="00DB1E1C"/>
    <w:rsid w:val="00DE35BD"/>
    <w:rsid w:val="00E1079C"/>
    <w:rsid w:val="00E26FBB"/>
    <w:rsid w:val="00E33DC5"/>
    <w:rsid w:val="00E44569"/>
    <w:rsid w:val="00E85218"/>
    <w:rsid w:val="00ED0801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D648"/>
  <w15:chartTrackingRefBased/>
  <w15:docId w15:val="{E0329CB6-FC43-4E18-B8E1-F96FDDD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66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0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0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0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0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0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A3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B1E1C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B1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25CB-B6AD-4416-BC18-84C73F9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Bombalová Júlia</dc:creator>
  <cp:keywords/>
  <dc:description/>
  <cp:lastModifiedBy>Slováček Prokop</cp:lastModifiedBy>
  <cp:revision>9</cp:revision>
  <dcterms:created xsi:type="dcterms:W3CDTF">2022-04-07T12:17:00Z</dcterms:created>
  <dcterms:modified xsi:type="dcterms:W3CDTF">2022-04-19T10:37:00Z</dcterms:modified>
</cp:coreProperties>
</file>