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FC0E" w14:textId="77777777" w:rsidR="00334935" w:rsidRPr="00334935" w:rsidRDefault="00334935" w:rsidP="00334935">
      <w:pPr>
        <w:jc w:val="center"/>
        <w:rPr>
          <w:b/>
          <w:sz w:val="28"/>
          <w:szCs w:val="28"/>
        </w:rPr>
      </w:pPr>
      <w:r w:rsidRPr="00334935">
        <w:rPr>
          <w:b/>
          <w:sz w:val="28"/>
          <w:szCs w:val="28"/>
        </w:rPr>
        <w:t>Ukrajinci zamestnaní v SR, ktorí odišli bojovať na Ukrajinu</w:t>
      </w:r>
    </w:p>
    <w:p w14:paraId="79F89E9E" w14:textId="77777777" w:rsidR="00334935" w:rsidRPr="007A0303" w:rsidRDefault="00334935" w:rsidP="00334935">
      <w:pPr>
        <w:jc w:val="both"/>
        <w:rPr>
          <w:b/>
        </w:rPr>
      </w:pPr>
      <w:r>
        <w:t xml:space="preserve">V prípade, že Ukrajinec, zamestnaný na Slovensku, odišiel bojovať na Ukrajinu na základe doručenia povolávacieho rozkazu, </w:t>
      </w:r>
      <w:r>
        <w:rPr>
          <w:b/>
        </w:rPr>
        <w:t>ide</w:t>
      </w:r>
      <w:r w:rsidRPr="007A0303">
        <w:rPr>
          <w:b/>
        </w:rPr>
        <w:t xml:space="preserve"> o</w:t>
      </w:r>
      <w:r>
        <w:t xml:space="preserve"> </w:t>
      </w:r>
      <w:r>
        <w:rPr>
          <w:b/>
        </w:rPr>
        <w:t xml:space="preserve">prekážku v práci na strane zamestnanca. </w:t>
      </w:r>
      <w:r>
        <w:t>A</w:t>
      </w:r>
      <w:r w:rsidRPr="0013116A">
        <w:t xml:space="preserve">k je </w:t>
      </w:r>
      <w:r>
        <w:t xml:space="preserve">takémuto zamestnancovi </w:t>
      </w:r>
      <w:r w:rsidRPr="0013116A">
        <w:t xml:space="preserve">prekážka v práci vopred známa, </w:t>
      </w:r>
      <w:r w:rsidRPr="007A0303">
        <w:rPr>
          <w:b/>
        </w:rPr>
        <w:t>je povinný včas požiadať zamestnávateľa o poskytnutie pracovného voľna.</w:t>
      </w:r>
    </w:p>
    <w:p w14:paraId="51EA0537" w14:textId="77777777" w:rsidR="00334935" w:rsidRPr="007A0303" w:rsidRDefault="00334935" w:rsidP="00334935">
      <w:pPr>
        <w:pStyle w:val="Odsekzoznamu"/>
        <w:numPr>
          <w:ilvl w:val="0"/>
          <w:numId w:val="1"/>
        </w:numPr>
        <w:jc w:val="both"/>
      </w:pPr>
      <w:r w:rsidRPr="007A0303">
        <w:t xml:space="preserve">Je vhodné, aby zamestnávateľ </w:t>
      </w:r>
      <w:r w:rsidRPr="007A0303">
        <w:rPr>
          <w:b/>
        </w:rPr>
        <w:t>vyhotovil jednoduchý dokument (dohodu</w:t>
      </w:r>
      <w:r w:rsidRPr="007A0303">
        <w:t>), v ktorom potvrdí, že zamestnancovi poskytol pracovné voľno na je</w:t>
      </w:r>
      <w:r>
        <w:t>ho vlastnú žiadosť z uvedeného</w:t>
      </w:r>
      <w:r w:rsidRPr="007A0303">
        <w:t xml:space="preserve"> dôvodu. </w:t>
      </w:r>
    </w:p>
    <w:p w14:paraId="19D6E586" w14:textId="77777777" w:rsidR="00334935" w:rsidRPr="007A0303" w:rsidRDefault="00334935" w:rsidP="00334935">
      <w:pPr>
        <w:pStyle w:val="Odsekzoznamu"/>
        <w:numPr>
          <w:ilvl w:val="0"/>
          <w:numId w:val="1"/>
        </w:numPr>
        <w:jc w:val="both"/>
      </w:pPr>
      <w:r w:rsidRPr="007A0303">
        <w:rPr>
          <w:b/>
        </w:rPr>
        <w:t>Zamestnávateľ sa so zamestnancom môže dohodnúť na pracovnom voľne s náhradou mzdy al</w:t>
      </w:r>
      <w:r>
        <w:rPr>
          <w:b/>
        </w:rPr>
        <w:t>ebo bez náhrady mzdy:</w:t>
      </w:r>
    </w:p>
    <w:p w14:paraId="643017A6" w14:textId="77777777" w:rsidR="00334935" w:rsidRDefault="00334935" w:rsidP="00334935">
      <w:pPr>
        <w:pStyle w:val="Odsekzoznamu"/>
        <w:numPr>
          <w:ilvl w:val="0"/>
          <w:numId w:val="2"/>
        </w:numPr>
        <w:ind w:left="1068"/>
        <w:jc w:val="both"/>
      </w:pPr>
      <w:r w:rsidRPr="00BC05B5">
        <w:rPr>
          <w:b/>
          <w:u w:val="single"/>
        </w:rPr>
        <w:t>Pracovné voľno zamestnanca s náhradou mzdy</w:t>
      </w:r>
      <w:r w:rsidRPr="00BC05B5">
        <w:rPr>
          <w:b/>
        </w:rPr>
        <w:t>:</w:t>
      </w:r>
      <w:r w:rsidRPr="007A0303">
        <w:t xml:space="preserve"> </w:t>
      </w:r>
      <w:r>
        <w:t>n</w:t>
      </w:r>
      <w:r w:rsidRPr="007A0303">
        <w:t>áhrada mzdy sa poskytne v sume p</w:t>
      </w:r>
      <w:r>
        <w:t xml:space="preserve">riemerného zárobku zamestnanca, pričom </w:t>
      </w:r>
      <w:r w:rsidRPr="0013116A">
        <w:t xml:space="preserve">je vhodné </w:t>
      </w:r>
      <w:r>
        <w:t xml:space="preserve">sa dohodnúť </w:t>
      </w:r>
      <w:r w:rsidRPr="0013116A">
        <w:t>aj na</w:t>
      </w:r>
      <w:r>
        <w:t xml:space="preserve"> splatnosti tejto náhrady mzdy.</w:t>
      </w:r>
    </w:p>
    <w:p w14:paraId="24083092" w14:textId="77777777" w:rsidR="00334935" w:rsidRDefault="00334935" w:rsidP="00334935">
      <w:pPr>
        <w:pStyle w:val="Odsekzoznamu"/>
        <w:numPr>
          <w:ilvl w:val="0"/>
          <w:numId w:val="2"/>
        </w:numPr>
        <w:ind w:left="1068"/>
        <w:jc w:val="both"/>
      </w:pPr>
      <w:r w:rsidRPr="007A0BEE">
        <w:rPr>
          <w:b/>
          <w:u w:val="single"/>
        </w:rPr>
        <w:t>Pracovné voľno zamestnanca bez náhrady mzdy:</w:t>
      </w:r>
      <w:r w:rsidRPr="007A0303">
        <w:t xml:space="preserve"> </w:t>
      </w:r>
      <w:r>
        <w:t xml:space="preserve"> ak zamestnanec čerpá neplatené voľno</w:t>
      </w:r>
      <w:r w:rsidRPr="0013116A">
        <w:t xml:space="preserve">, za toto obdobie sa mu prerušuje </w:t>
      </w:r>
      <w:r>
        <w:t>sociálne a zdravotné poistenie. Zamestnávateľ je</w:t>
      </w:r>
      <w:r w:rsidRPr="00BC05B5">
        <w:t xml:space="preserve"> v tomto prípade </w:t>
      </w:r>
      <w:r w:rsidRPr="0013116A">
        <w:t xml:space="preserve">povinný oznámiť príslušnej zdravotnej poisťovni zmenu platiteľa poistného a príslušnej pobočke Sociálnej poisťovne oznámiť prerušenie nemocenského poistenia, dôchodkového poistenia a poistenia v nezamestnanosti zamestnanca, a to </w:t>
      </w:r>
      <w:r>
        <w:t xml:space="preserve">najneskôr </w:t>
      </w:r>
      <w:r w:rsidRPr="0013116A">
        <w:t xml:space="preserve">do ôsmich dní od tohto prerušenia. </w:t>
      </w:r>
    </w:p>
    <w:p w14:paraId="693C0EC7" w14:textId="77777777" w:rsidR="00334935" w:rsidRPr="005D5664" w:rsidRDefault="00334935" w:rsidP="00334935">
      <w:pPr>
        <w:jc w:val="both"/>
      </w:pPr>
    </w:p>
    <w:p w14:paraId="4D85EEE0" w14:textId="77777777" w:rsidR="00C40B0E" w:rsidRDefault="00334935"/>
    <w:sectPr w:rsidR="00C4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DC6"/>
    <w:multiLevelType w:val="hybridMultilevel"/>
    <w:tmpl w:val="2C981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3B3D"/>
    <w:multiLevelType w:val="hybridMultilevel"/>
    <w:tmpl w:val="84E47E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0083">
    <w:abstractNumId w:val="0"/>
  </w:num>
  <w:num w:numId="2" w16cid:durableId="195470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35"/>
    <w:rsid w:val="00334935"/>
    <w:rsid w:val="00400C58"/>
    <w:rsid w:val="004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693F"/>
  <w15:chartTrackingRefBased/>
  <w15:docId w15:val="{29EE38DF-DE27-42C4-8705-05D5849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49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Slováček Prokop</dc:creator>
  <cp:keywords/>
  <dc:description/>
  <cp:lastModifiedBy>Slováček Prokop</cp:lastModifiedBy>
  <cp:revision>1</cp:revision>
  <dcterms:created xsi:type="dcterms:W3CDTF">2022-04-19T10:35:00Z</dcterms:created>
  <dcterms:modified xsi:type="dcterms:W3CDTF">2022-04-19T10:35:00Z</dcterms:modified>
</cp:coreProperties>
</file>