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F035" w14:textId="77777777" w:rsidR="003D0B4D" w:rsidRDefault="003349F3" w:rsidP="004D6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CE09B4" w14:textId="2CBE6581" w:rsidR="007662F0" w:rsidRPr="004E0B34" w:rsidRDefault="007662F0" w:rsidP="00BD06DF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A61FA3">
        <w:rPr>
          <w:rFonts w:ascii="Times New Roman" w:hAnsi="Times New Roman" w:cs="Times New Roman"/>
          <w:b/>
          <w:bCs/>
          <w:sz w:val="28"/>
          <w:szCs w:val="28"/>
        </w:rPr>
        <w:t xml:space="preserve">VÝZVA NA PREDKLADANIE ŽIADOSTÍ O POSKYTNUTIE </w:t>
      </w:r>
      <w:r w:rsidR="00774CF9" w:rsidRPr="004E0B34">
        <w:rPr>
          <w:rFonts w:ascii="Times New Roman" w:hAnsi="Times New Roman" w:cs="Times New Roman"/>
          <w:b/>
          <w:bCs/>
          <w:sz w:val="28"/>
          <w:szCs w:val="28"/>
        </w:rPr>
        <w:t xml:space="preserve">NEFINANČNEJ </w:t>
      </w:r>
      <w:r w:rsidRPr="004E0B34">
        <w:rPr>
          <w:rFonts w:ascii="Times New Roman" w:hAnsi="Times New Roman" w:cs="Times New Roman"/>
          <w:b/>
          <w:bCs/>
          <w:sz w:val="28"/>
          <w:szCs w:val="28"/>
        </w:rPr>
        <w:t xml:space="preserve">POMOCI V RÁMCI </w:t>
      </w:r>
      <w:r w:rsidR="00D34097" w:rsidRPr="004E0B34">
        <w:rPr>
          <w:rFonts w:ascii="Times New Roman" w:hAnsi="Times New Roman" w:cs="Times New Roman"/>
          <w:b/>
          <w:sz w:val="28"/>
          <w:szCs w:val="28"/>
        </w:rPr>
        <w:t>CREATIVE POINT</w:t>
      </w:r>
      <w:r w:rsidR="00774CF9" w:rsidRPr="004E0B34">
        <w:rPr>
          <w:rFonts w:ascii="Times New Roman" w:hAnsi="Times New Roman" w:cs="Times New Roman"/>
          <w:b/>
          <w:sz w:val="28"/>
          <w:szCs w:val="28"/>
        </w:rPr>
        <w:t xml:space="preserve"> NÁRODNÉHO PODNIKATEĽSKÉHO CENTRA V BRATISLAVE</w:t>
      </w:r>
    </w:p>
    <w:p w14:paraId="4557202C" w14:textId="77777777" w:rsidR="00847F4F" w:rsidRPr="004E0B34" w:rsidRDefault="00847F4F" w:rsidP="00BD06DF">
      <w:pPr>
        <w:spacing w:after="0" w:line="240" w:lineRule="auto"/>
        <w:jc w:val="center"/>
        <w:rPr>
          <w:b/>
          <w:bCs/>
          <w:strike/>
        </w:rPr>
      </w:pPr>
    </w:p>
    <w:p w14:paraId="3A7A1366" w14:textId="1F48BDD6" w:rsidR="007662F0" w:rsidRPr="004E0B34" w:rsidRDefault="00D34097" w:rsidP="00BD0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B34">
        <w:rPr>
          <w:rFonts w:ascii="Times New Roman" w:hAnsi="Times New Roman" w:cs="Times New Roman"/>
          <w:b/>
          <w:bCs/>
          <w:sz w:val="28"/>
          <w:szCs w:val="28"/>
        </w:rPr>
        <w:t xml:space="preserve">Odborné individuálne poradenstvo </w:t>
      </w:r>
      <w:r w:rsidR="00CD1499">
        <w:rPr>
          <w:rFonts w:ascii="Times New Roman" w:hAnsi="Times New Roman" w:cs="Times New Roman"/>
          <w:b/>
          <w:bCs/>
          <w:sz w:val="28"/>
          <w:szCs w:val="28"/>
        </w:rPr>
        <w:t xml:space="preserve">poskytované v rámci CP </w:t>
      </w:r>
      <w:r w:rsidRPr="004E0B34">
        <w:rPr>
          <w:rFonts w:ascii="Times New Roman" w:hAnsi="Times New Roman" w:cs="Times New Roman"/>
          <w:b/>
          <w:bCs/>
          <w:sz w:val="28"/>
          <w:szCs w:val="28"/>
        </w:rPr>
        <w:t xml:space="preserve">pre </w:t>
      </w:r>
      <w:r w:rsidR="001F56DA" w:rsidRPr="00CD1499">
        <w:rPr>
          <w:rFonts w:ascii="Times New Roman" w:hAnsi="Times New Roman" w:cs="Times New Roman"/>
          <w:b/>
          <w:bCs/>
          <w:sz w:val="28"/>
          <w:szCs w:val="28"/>
        </w:rPr>
        <w:t>nepodnikateľov</w:t>
      </w:r>
    </w:p>
    <w:p w14:paraId="7846FA9B" w14:textId="77777777" w:rsidR="007662F0" w:rsidRPr="004E0B34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</w:p>
    <w:p w14:paraId="5609023F" w14:textId="77777777" w:rsidR="00BF7844" w:rsidRPr="004E0B34" w:rsidRDefault="00BF7844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0121" w14:textId="77777777" w:rsidR="00BF7844" w:rsidRPr="004E0B34" w:rsidRDefault="00BF7844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02B72" w14:textId="77777777" w:rsidR="00BF7844" w:rsidRPr="004E0B34" w:rsidRDefault="00BF7844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BA2A" w14:textId="77777777" w:rsidR="00BF7844" w:rsidRPr="004E0B34" w:rsidRDefault="00D34097" w:rsidP="004D61E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E0B34">
        <w:rPr>
          <w:rFonts w:ascii="Times New Roman" w:hAnsi="Times New Roman" w:cs="Times New Roman"/>
          <w:sz w:val="24"/>
        </w:rPr>
        <w:t>Chcete si vytvoriť prototyp, model prípadne kreatívny a dizajnový produkt? Chcete pretaviť 3D model do hmatateľnej podoby, ale neviete kde? Práve pre Vás je otvorená tvorivá dielňa Creative Point!</w:t>
      </w:r>
    </w:p>
    <w:p w14:paraId="16259994" w14:textId="77777777" w:rsidR="004E0B34" w:rsidRPr="000233AE" w:rsidRDefault="004E0B34" w:rsidP="004D61E9">
      <w:pPr>
        <w:spacing w:line="276" w:lineRule="auto"/>
        <w:jc w:val="both"/>
        <w:rPr>
          <w:rFonts w:ascii="Times New Roman" w:hAnsi="Times New Roman" w:cs="Times New Roman"/>
          <w:sz w:val="44"/>
          <w:szCs w:val="24"/>
        </w:rPr>
      </w:pPr>
      <w:r w:rsidRPr="004E0B34">
        <w:rPr>
          <w:rFonts w:ascii="Times New Roman" w:hAnsi="Times New Roman" w:cs="Times New Roman"/>
          <w:sz w:val="24"/>
          <w:szCs w:val="14"/>
        </w:rPr>
        <w:t xml:space="preserve">Hlavným cieľom je pomôcť </w:t>
      </w:r>
      <w:r w:rsidR="001F56DA" w:rsidRPr="00CD1499">
        <w:rPr>
          <w:rFonts w:ascii="Times New Roman" w:hAnsi="Times New Roman" w:cs="Times New Roman"/>
          <w:sz w:val="24"/>
          <w:szCs w:val="14"/>
        </w:rPr>
        <w:t>fyzickým osobám – nepodnikateľom so záujmom o podnikanie</w:t>
      </w:r>
      <w:r w:rsidR="001F56DA">
        <w:rPr>
          <w:rFonts w:ascii="Times New Roman" w:hAnsi="Times New Roman" w:cs="Times New Roman"/>
          <w:sz w:val="24"/>
          <w:szCs w:val="14"/>
        </w:rPr>
        <w:t xml:space="preserve"> </w:t>
      </w:r>
      <w:r w:rsidRPr="004E0B34">
        <w:rPr>
          <w:rFonts w:ascii="Times New Roman" w:hAnsi="Times New Roman" w:cs="Times New Roman"/>
          <w:sz w:val="24"/>
          <w:szCs w:val="14"/>
        </w:rPr>
        <w:t>na základe sprístupnenia služieb technického a technologického charakteru s ohľadom na zdieľanie poznatkov, osvedčených postupov a taktiež pre vytváranie, skúšanie a testovanie funkčnosti podnikateľských nápadov, modelov, prototypov, dizajnov a podobne.</w:t>
      </w:r>
    </w:p>
    <w:p w14:paraId="3B817EB5" w14:textId="77777777" w:rsidR="007662F0" w:rsidRPr="002A48E7" w:rsidRDefault="00D34097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</w:p>
    <w:p w14:paraId="71E6CB94" w14:textId="77777777" w:rsidR="007662F0" w:rsidRPr="00D16FB8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A48E7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2A48E7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A48E7">
        <w:rPr>
          <w:rFonts w:ascii="Times New Roman" w:hAnsi="Times New Roman" w:cs="Times New Roman"/>
          <w:sz w:val="24"/>
          <w:szCs w:val="24"/>
        </w:rPr>
        <w:t xml:space="preserve"> </w:t>
      </w:r>
      <w:r w:rsidRPr="00DF366F">
        <w:rPr>
          <w:rFonts w:ascii="Times New Roman" w:hAnsi="Times New Roman" w:cs="Times New Roman"/>
          <w:sz w:val="24"/>
          <w:szCs w:val="24"/>
          <w:lang w:eastAsia="sk-SK"/>
        </w:rPr>
        <w:t>(ďalej len „</w:t>
      </w:r>
      <w:r w:rsidRPr="00DF366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SBA</w:t>
      </w:r>
      <w:r w:rsidRPr="00DF366F">
        <w:rPr>
          <w:rFonts w:ascii="Times New Roman" w:hAnsi="Times New Roman" w:cs="Times New Roman"/>
          <w:sz w:val="24"/>
          <w:szCs w:val="24"/>
          <w:lang w:eastAsia="sk-SK"/>
        </w:rPr>
        <w:t xml:space="preserve">“) </w:t>
      </w:r>
      <w:r w:rsidRPr="00FB1F38">
        <w:rPr>
          <w:rFonts w:ascii="Times New Roman" w:hAnsi="Times New Roman" w:cs="Times New Roman"/>
          <w:bCs/>
          <w:sz w:val="24"/>
          <w:szCs w:val="24"/>
          <w:lang w:eastAsia="sk-SK"/>
        </w:rPr>
        <w:t>vyhlasuje</w:t>
      </w:r>
      <w:r w:rsidRPr="00A5259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74CF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Výzvu na predkladanie žiadostí o</w:t>
      </w:r>
      <w:r w:rsidR="00774CF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774CF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poskytnutie</w:t>
      </w:r>
      <w:r w:rsidR="00774CF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nefinančnej </w:t>
      </w:r>
      <w:r w:rsidRPr="00774CF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pomoci v rámci </w:t>
      </w:r>
      <w:r w:rsidR="00D34097">
        <w:rPr>
          <w:rFonts w:ascii="Times New Roman" w:hAnsi="Times New Roman" w:cs="Times New Roman"/>
          <w:i/>
          <w:sz w:val="24"/>
          <w:szCs w:val="24"/>
        </w:rPr>
        <w:t>Creative Point</w:t>
      </w:r>
      <w:r w:rsidR="00774CF9" w:rsidRPr="00847F4F">
        <w:rPr>
          <w:rFonts w:ascii="Times New Roman" w:hAnsi="Times New Roman" w:cs="Times New Roman"/>
          <w:i/>
          <w:sz w:val="24"/>
          <w:szCs w:val="24"/>
        </w:rPr>
        <w:t xml:space="preserve"> Národného podnikateľského centra v Bratislave,</w:t>
      </w:r>
      <w:r w:rsidR="00774CF9" w:rsidRPr="00847F4F">
        <w:rPr>
          <w:rFonts w:ascii="Times New Roman" w:hAnsi="Times New Roman" w:cs="Times New Roman"/>
          <w:sz w:val="24"/>
          <w:szCs w:val="24"/>
        </w:rPr>
        <w:t xml:space="preserve"> poskytovanú </w:t>
      </w:r>
      <w:r w:rsidR="00013258">
        <w:rPr>
          <w:rFonts w:ascii="Times New Roman" w:hAnsi="Times New Roman" w:cs="Times New Roman"/>
          <w:sz w:val="24"/>
          <w:szCs w:val="24"/>
        </w:rPr>
        <w:t xml:space="preserve">v rámci </w:t>
      </w:r>
      <w:r w:rsidR="00013258" w:rsidRPr="00013258">
        <w:rPr>
          <w:rFonts w:ascii="Times New Roman" w:hAnsi="Times New Roman" w:cs="Times New Roman"/>
          <w:sz w:val="24"/>
          <w:szCs w:val="24"/>
        </w:rPr>
        <w:t xml:space="preserve">implementácie Národného projektu NPC II </w:t>
      </w:r>
      <w:r w:rsidR="00013258" w:rsidRPr="00A1352F">
        <w:rPr>
          <w:rFonts w:ascii="Times New Roman" w:hAnsi="Times New Roman" w:cs="Times New Roman"/>
          <w:sz w:val="24"/>
          <w:szCs w:val="24"/>
        </w:rPr>
        <w:t xml:space="preserve">– BA </w:t>
      </w:r>
      <w:r w:rsidR="00013258" w:rsidRPr="00013258">
        <w:rPr>
          <w:rFonts w:ascii="Times New Roman" w:hAnsi="Times New Roman" w:cs="Times New Roman"/>
          <w:sz w:val="24"/>
          <w:szCs w:val="24"/>
        </w:rPr>
        <w:t>kraj, Prioritná os 4 OP</w:t>
      </w:r>
      <w:r w:rsidR="008667FB" w:rsidRPr="00755235">
        <w:rPr>
          <w:rFonts w:ascii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013258" w:rsidRPr="00013258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013258" w:rsidRPr="00013258">
        <w:rPr>
          <w:rFonts w:ascii="Times New Roman" w:hAnsi="Times New Roman" w:cs="Times New Roman"/>
          <w:sz w:val="24"/>
          <w:szCs w:val="24"/>
        </w:rPr>
        <w:t xml:space="preserve">, </w:t>
      </w:r>
      <w:r w:rsidR="00AB5F18">
        <w:rPr>
          <w:rFonts w:ascii="Times New Roman" w:hAnsi="Times New Roman" w:cs="Times New Roman"/>
          <w:sz w:val="24"/>
          <w:szCs w:val="24"/>
        </w:rPr>
        <w:t xml:space="preserve">kód </w:t>
      </w:r>
      <w:r w:rsidR="00013258" w:rsidRPr="00013258">
        <w:rPr>
          <w:rFonts w:ascii="Times New Roman" w:hAnsi="Times New Roman" w:cs="Times New Roman"/>
          <w:sz w:val="24"/>
          <w:szCs w:val="24"/>
        </w:rPr>
        <w:t>ITMS</w:t>
      </w:r>
      <w:r w:rsidR="00AB5F18">
        <w:rPr>
          <w:rFonts w:ascii="Times New Roman" w:hAnsi="Times New Roman" w:cs="Times New Roman"/>
          <w:sz w:val="24"/>
          <w:szCs w:val="24"/>
        </w:rPr>
        <w:t>2014+</w:t>
      </w:r>
      <w:r w:rsidR="00013258" w:rsidRPr="00013258">
        <w:rPr>
          <w:rFonts w:ascii="Times New Roman" w:hAnsi="Times New Roman" w:cs="Times New Roman"/>
          <w:sz w:val="24"/>
          <w:szCs w:val="24"/>
        </w:rPr>
        <w:t xml:space="preserve">: </w:t>
      </w:r>
      <w:r w:rsidR="00013258" w:rsidRPr="00847F4F">
        <w:rPr>
          <w:rFonts w:ascii="Times New Roman" w:hAnsi="Times New Roman" w:cs="Times New Roman"/>
          <w:bCs/>
          <w:sz w:val="24"/>
          <w:szCs w:val="24"/>
        </w:rPr>
        <w:t>313041I861</w:t>
      </w:r>
      <w:r w:rsidR="006A3541">
        <w:rPr>
          <w:rFonts w:ascii="Times New Roman" w:hAnsi="Times New Roman" w:cs="Times New Roman"/>
          <w:bCs/>
          <w:sz w:val="24"/>
          <w:szCs w:val="24"/>
        </w:rPr>
        <w:t xml:space="preserve"> (ďalej len </w:t>
      </w:r>
      <w:r w:rsidR="00360920" w:rsidRPr="0036092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51C3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360920" w:rsidRPr="00360920">
        <w:rPr>
          <w:rFonts w:ascii="Times New Roman" w:hAnsi="Times New Roman" w:cs="Times New Roman"/>
          <w:b/>
          <w:bCs/>
          <w:sz w:val="24"/>
          <w:szCs w:val="24"/>
        </w:rPr>
        <w:t>NPC II</w:t>
      </w:r>
      <w:r w:rsidR="006A3541" w:rsidRPr="00360920">
        <w:rPr>
          <w:rFonts w:ascii="Times New Roman" w:hAnsi="Times New Roman" w:cs="Times New Roman"/>
          <w:b/>
          <w:bCs/>
          <w:sz w:val="24"/>
          <w:szCs w:val="24"/>
        </w:rPr>
        <w:t>–BA kraj</w:t>
      </w:r>
      <w:r w:rsidR="00360920" w:rsidRPr="0036092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A3541">
        <w:rPr>
          <w:rFonts w:ascii="Times New Roman" w:hAnsi="Times New Roman" w:cs="Times New Roman"/>
          <w:bCs/>
          <w:sz w:val="24"/>
          <w:szCs w:val="24"/>
        </w:rPr>
        <w:t>)</w:t>
      </w:r>
      <w:r w:rsidR="00013258" w:rsidRPr="00847F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1499">
        <w:rPr>
          <w:rFonts w:ascii="Times New Roman" w:hAnsi="Times New Roman" w:cs="Times New Roman"/>
          <w:sz w:val="24"/>
          <w:szCs w:val="24"/>
        </w:rPr>
        <w:t>a v súlade s </w:t>
      </w:r>
      <w:r w:rsidR="00CD1499" w:rsidRPr="00DA715C">
        <w:rPr>
          <w:rFonts w:ascii="Times New Roman" w:hAnsi="Times New Roman" w:cs="Times New Roman"/>
          <w:sz w:val="24"/>
          <w:szCs w:val="24"/>
        </w:rPr>
        <w:t>Aktivitami na podporu podnikania zverejnenými na webovom sídle SBA</w:t>
      </w:r>
      <w:r w:rsidR="00CD1499" w:rsidRPr="00CD1499">
        <w:rPr>
          <w:rFonts w:ascii="Times New Roman" w:hAnsi="Times New Roman" w:cs="Times New Roman"/>
          <w:sz w:val="24"/>
          <w:szCs w:val="24"/>
        </w:rPr>
        <w:t xml:space="preserve">, </w:t>
      </w:r>
      <w:r w:rsidRPr="007B01A0">
        <w:rPr>
          <w:rFonts w:ascii="Times New Roman" w:hAnsi="Times New Roman" w:cs="Times New Roman"/>
          <w:sz w:val="24"/>
          <w:szCs w:val="24"/>
          <w:lang w:eastAsia="sk-SK"/>
        </w:rPr>
        <w:t xml:space="preserve">vo </w:t>
      </w:r>
      <w:r w:rsidRPr="00CD1499">
        <w:rPr>
          <w:rFonts w:ascii="Times New Roman" w:hAnsi="Times New Roman" w:cs="Times New Roman"/>
          <w:sz w:val="24"/>
          <w:szCs w:val="24"/>
          <w:lang w:eastAsia="sk-SK"/>
        </w:rPr>
        <w:t xml:space="preserve">forme </w:t>
      </w:r>
      <w:r w:rsidR="00CE47EE" w:rsidRPr="00CD1499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="004F0B5B" w:rsidRPr="00CD1499">
        <w:rPr>
          <w:rFonts w:ascii="Times New Roman" w:hAnsi="Times New Roman" w:cs="Times New Roman"/>
          <w:sz w:val="24"/>
          <w:szCs w:val="24"/>
          <w:lang w:eastAsia="sk-SK"/>
        </w:rPr>
        <w:t xml:space="preserve">dborného individuálneho poradenstva poskytovaného v rámci CP pre </w:t>
      </w:r>
      <w:r w:rsidR="001F56DA" w:rsidRPr="00CD1499">
        <w:rPr>
          <w:rFonts w:ascii="Times New Roman" w:hAnsi="Times New Roman" w:cs="Times New Roman"/>
          <w:sz w:val="24"/>
          <w:szCs w:val="24"/>
          <w:lang w:eastAsia="sk-SK"/>
        </w:rPr>
        <w:t>nepodnikateľov</w:t>
      </w:r>
      <w:r w:rsidR="00EE0BA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4436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B01A0">
        <w:rPr>
          <w:rFonts w:ascii="Times New Roman" w:hAnsi="Times New Roman" w:cs="Times New Roman"/>
          <w:sz w:val="24"/>
          <w:szCs w:val="24"/>
          <w:lang w:eastAsia="sk-SK"/>
        </w:rPr>
        <w:t xml:space="preserve"> (ďalej len „</w:t>
      </w:r>
      <w:r w:rsidRPr="00FB1F3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Výzva</w:t>
      </w:r>
      <w:r w:rsidRPr="00245B97">
        <w:rPr>
          <w:rFonts w:ascii="Times New Roman" w:hAnsi="Times New Roman" w:cs="Times New Roman"/>
          <w:sz w:val="24"/>
          <w:szCs w:val="24"/>
          <w:lang w:eastAsia="sk-SK"/>
        </w:rPr>
        <w:t>“).</w:t>
      </w:r>
    </w:p>
    <w:p w14:paraId="3E1CE733" w14:textId="77777777" w:rsidR="006E5E52" w:rsidRPr="00102FB1" w:rsidRDefault="006E5E52" w:rsidP="004D61E9">
      <w:pPr>
        <w:pStyle w:val="Default"/>
        <w:jc w:val="both"/>
      </w:pPr>
    </w:p>
    <w:p w14:paraId="75DE61DF" w14:textId="77777777" w:rsidR="006E5E52" w:rsidRPr="00102FB1" w:rsidRDefault="006E5E52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1E">
        <w:rPr>
          <w:rFonts w:ascii="Times New Roman" w:hAnsi="Times New Roman" w:cs="Times New Roman"/>
          <w:sz w:val="24"/>
          <w:szCs w:val="24"/>
        </w:rPr>
        <w:t>Národný projekt je realizovaný prostredníctvom Operačného programu Výskum a inovácie a vytvára ucelený systém komplexnej podpory vzniku a rozvoja potenciálnych a existujúcich malých a stredných podnikov v SR.</w:t>
      </w:r>
    </w:p>
    <w:p w14:paraId="6F5D99C0" w14:textId="77777777" w:rsidR="007662F0" w:rsidRPr="007B01A0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4E050C2" w14:textId="77777777" w:rsidR="007662F0" w:rsidRPr="00146183" w:rsidRDefault="007662F0" w:rsidP="004D61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V rámci tejto Výzvy ponúkame fyzickým osobám – </w:t>
      </w:r>
      <w:r w:rsidR="001F56DA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ne</w:t>
      </w:r>
      <w:r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podnikateľom možnosť získať pomoc realizovanú vo forme </w:t>
      </w:r>
      <w:r w:rsidR="004F0B5B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krátkodobého </w:t>
      </w:r>
      <w:r w:rsid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</w:t>
      </w:r>
      <w:r w:rsidR="004F0B5B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dborného individuálneho </w:t>
      </w:r>
      <w:r w:rsidR="00CD1499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poradenstva</w:t>
      </w:r>
      <w:r w:rsidR="004F0B5B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poskytovaného v rámci CP pre </w:t>
      </w:r>
      <w:r w:rsidR="001F56DA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nepodnikateľov</w:t>
      </w:r>
      <w:r w:rsidR="00056397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  <w:r w:rsidR="003F1614"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 to bez ich spolufinancovania</w:t>
      </w:r>
      <w:r w:rsidRPr="00CD149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C8725F9" w14:textId="77777777" w:rsidR="007662F0" w:rsidRPr="00146183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7C8B944" w14:textId="77777777" w:rsidR="007662F0" w:rsidRPr="00146183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366F">
        <w:rPr>
          <w:rFonts w:ascii="Times New Roman" w:hAnsi="Times New Roman" w:cs="Times New Roman"/>
          <w:sz w:val="24"/>
          <w:szCs w:val="24"/>
          <w:lang w:eastAsia="sk-SK"/>
        </w:rPr>
        <w:t xml:space="preserve">Do Výzvy je možné zapojiť sa podaním </w:t>
      </w:r>
      <w:r w:rsidRPr="00DF366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Žiadosti o</w:t>
      </w:r>
      <w:r w:rsidR="0030027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DF366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poskytnutie</w:t>
      </w:r>
      <w:r w:rsidR="0030027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B1E0A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nefinančnej </w:t>
      </w:r>
      <w:r w:rsidR="009B1E0A" w:rsidRPr="00774CF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pomoci v rámci </w:t>
      </w:r>
      <w:r w:rsidR="004E0B34">
        <w:rPr>
          <w:rFonts w:ascii="Times New Roman" w:hAnsi="Times New Roman" w:cs="Times New Roman"/>
          <w:i/>
          <w:sz w:val="24"/>
          <w:szCs w:val="24"/>
        </w:rPr>
        <w:t>Creative Point</w:t>
      </w:r>
      <w:r w:rsidR="009B1E0A" w:rsidRPr="00B837F2">
        <w:rPr>
          <w:rFonts w:ascii="Times New Roman" w:hAnsi="Times New Roman" w:cs="Times New Roman"/>
          <w:i/>
          <w:sz w:val="24"/>
          <w:szCs w:val="24"/>
        </w:rPr>
        <w:t xml:space="preserve"> Národného podnikateľského centra v </w:t>
      </w:r>
      <w:r w:rsidR="009B1E0A" w:rsidRPr="00CD1499">
        <w:rPr>
          <w:rFonts w:ascii="Times New Roman" w:hAnsi="Times New Roman" w:cs="Times New Roman"/>
          <w:i/>
          <w:sz w:val="24"/>
          <w:szCs w:val="24"/>
        </w:rPr>
        <w:t xml:space="preserve">Bratislave - </w:t>
      </w:r>
      <w:r w:rsidR="004E0B34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Odborné</w:t>
      </w:r>
      <w:r w:rsidR="00EB0794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B1E0A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individuálne</w:t>
      </w:r>
      <w:r w:rsidR="00EB0794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poradenstv</w:t>
      </w:r>
      <w:r w:rsidR="009B1E0A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o</w:t>
      </w:r>
      <w:r w:rsidR="004E0B34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CD1499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poskytované v rámci CP </w:t>
      </w:r>
      <w:r w:rsidR="004E0B34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pre </w:t>
      </w:r>
      <w:r w:rsidR="001F56DA" w:rsidRPr="00CD1499">
        <w:rPr>
          <w:rFonts w:ascii="Times New Roman" w:hAnsi="Times New Roman" w:cs="Times New Roman"/>
          <w:i/>
          <w:sz w:val="24"/>
          <w:szCs w:val="24"/>
          <w:lang w:eastAsia="sk-SK"/>
        </w:rPr>
        <w:t>nepodnikateľov</w:t>
      </w:r>
      <w:r w:rsidR="001F56DA" w:rsidRPr="00CD1499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="00EB0794" w:rsidRPr="00CD1499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-</w:t>
      </w:r>
      <w:r w:rsidR="00300277" w:rsidRPr="00CD1499">
        <w:rPr>
          <w:rFonts w:ascii="Times New Roman" w:hAnsi="Times New Roman" w:cs="Times New Roman"/>
          <w:sz w:val="24"/>
          <w:szCs w:val="24"/>
        </w:rPr>
        <w:t xml:space="preserve"> </w:t>
      </w:r>
      <w:r w:rsidRPr="00CD1499">
        <w:rPr>
          <w:rFonts w:ascii="Times New Roman" w:hAnsi="Times New Roman" w:cs="Times New Roman"/>
          <w:sz w:val="24"/>
          <w:szCs w:val="24"/>
          <w:lang w:eastAsia="sk-SK"/>
        </w:rPr>
        <w:t>(ďalej len</w:t>
      </w:r>
      <w:r w:rsidRPr="00DF366F">
        <w:rPr>
          <w:rFonts w:ascii="Times New Roman" w:hAnsi="Times New Roman" w:cs="Times New Roman"/>
          <w:sz w:val="24"/>
          <w:szCs w:val="24"/>
          <w:lang w:eastAsia="sk-SK"/>
        </w:rPr>
        <w:t xml:space="preserve"> „</w:t>
      </w:r>
      <w:r w:rsidRPr="00DF366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Žiadosť</w:t>
      </w:r>
      <w:r w:rsidRPr="006F3AFD">
        <w:rPr>
          <w:rFonts w:ascii="Times New Roman" w:hAnsi="Times New Roman" w:cs="Times New Roman"/>
          <w:sz w:val="24"/>
          <w:szCs w:val="24"/>
          <w:lang w:eastAsia="sk-SK"/>
        </w:rPr>
        <w:t>“), a</w:t>
      </w:r>
      <w:r w:rsidRPr="0075523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DF366F">
        <w:rPr>
          <w:rFonts w:ascii="Times New Roman" w:hAnsi="Times New Roman" w:cs="Times New Roman"/>
          <w:sz w:val="24"/>
          <w:szCs w:val="24"/>
          <w:lang w:eastAsia="sk-SK"/>
        </w:rPr>
        <w:t>to podľa podmienok uvedených v</w:t>
      </w:r>
      <w:r w:rsidRPr="0075523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DF366F">
        <w:rPr>
          <w:rFonts w:ascii="Times New Roman" w:hAnsi="Times New Roman" w:cs="Times New Roman"/>
          <w:sz w:val="24"/>
          <w:szCs w:val="24"/>
          <w:lang w:eastAsia="sk-SK"/>
        </w:rPr>
        <w:t>tejto Výzve.</w:t>
      </w:r>
    </w:p>
    <w:p w14:paraId="7A78508C" w14:textId="77777777" w:rsidR="007662F0" w:rsidRPr="008A31C8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CF" w14:textId="77777777" w:rsidR="007662F0" w:rsidRPr="002A48E7" w:rsidRDefault="007662F0" w:rsidP="004D61E9">
      <w:pPr>
        <w:spacing w:after="120" w:line="240" w:lineRule="auto"/>
        <w:jc w:val="both"/>
        <w:rPr>
          <w:rFonts w:ascii="Times New Roman" w:hAnsi="Times New Roman" w:cs="Times New Roman"/>
          <w:color w:val="2E74B5"/>
          <w:sz w:val="24"/>
          <w:szCs w:val="24"/>
        </w:rPr>
      </w:pP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Výzva je </w:t>
      </w:r>
      <w:r w:rsidRPr="00146183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určená </w:t>
      </w: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pre </w:t>
      </w:r>
      <w:r w:rsidRPr="00146183">
        <w:rPr>
          <w:rFonts w:ascii="Times New Roman" w:hAnsi="Times New Roman" w:cs="Times New Roman"/>
          <w:b/>
          <w:bCs/>
          <w:color w:val="2E74B5"/>
          <w:sz w:val="24"/>
          <w:szCs w:val="24"/>
        </w:rPr>
        <w:t>žiadateľa</w:t>
      </w: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>, ktorý</w:t>
      </w:r>
      <w:r w:rsidR="00300277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 spĺňa nasledujúce podmienky</w:t>
      </w: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: </w:t>
      </w:r>
    </w:p>
    <w:p w14:paraId="2D4CF544" w14:textId="77777777" w:rsidR="009C3C93" w:rsidRPr="00CD1499" w:rsidRDefault="00CD1499" w:rsidP="004D61E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D1499">
        <w:rPr>
          <w:rFonts w:ascii="Times New Roman" w:hAnsi="Times New Roman" w:cs="Times New Roman"/>
          <w:sz w:val="24"/>
          <w:szCs w:val="24"/>
        </w:rPr>
        <w:lastRenderedPageBreak/>
        <w:t>nie je</w:t>
      </w:r>
      <w:r w:rsidR="009C3C93" w:rsidRPr="00CD1499">
        <w:rPr>
          <w:rFonts w:ascii="Times New Roman" w:hAnsi="Times New Roman" w:cs="Times New Roman"/>
          <w:sz w:val="24"/>
          <w:szCs w:val="24"/>
        </w:rPr>
        <w:t xml:space="preserve"> podnikom v zmysle čl. 107 ods. 1 Zmluvy o fungovaní EÚ, t. j. subjekt, ktorý vykonáva hospodársku činnosť bez ohľadu na svoje právne postavenie a spôsob financovania. Hospodárskou činnosťou sa rozumie každá činnosť, ktorá spočíva v ponuke tovaru a služieb na trhu, a zároveň; </w:t>
      </w:r>
    </w:p>
    <w:p w14:paraId="7C6A0F49" w14:textId="77777777" w:rsidR="009C3C93" w:rsidRPr="00CD1499" w:rsidRDefault="00CD1499" w:rsidP="004D61E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D1499">
        <w:rPr>
          <w:rFonts w:ascii="Times New Roman" w:hAnsi="Times New Roman" w:cs="Times New Roman"/>
          <w:sz w:val="24"/>
          <w:szCs w:val="24"/>
        </w:rPr>
        <w:t xml:space="preserve">nie je </w:t>
      </w:r>
      <w:r w:rsidR="009C3C93" w:rsidRPr="00CD1499">
        <w:rPr>
          <w:rFonts w:ascii="Times New Roman" w:hAnsi="Times New Roman" w:cs="Times New Roman"/>
          <w:sz w:val="24"/>
          <w:szCs w:val="24"/>
        </w:rPr>
        <w:t>podnikateľom v zmysle ustanovenia § 2 ods. 2 zákona č. 513/1991 Zb. Obchodný zákonník v znení neskorších predpisov. Pre účely tejto Výzvy sa štatutárny orgán, člen štatutárneho orgánu a/alebo prokurista podniku považuje za podnikateľa.</w:t>
      </w:r>
    </w:p>
    <w:p w14:paraId="0BD95EB5" w14:textId="77777777" w:rsidR="009B4244" w:rsidRDefault="007662F0" w:rsidP="004D61E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99">
        <w:rPr>
          <w:rFonts w:ascii="Times New Roman" w:hAnsi="Times New Roman" w:cs="Times New Roman"/>
          <w:sz w:val="24"/>
          <w:szCs w:val="24"/>
        </w:rPr>
        <w:t xml:space="preserve">má </w:t>
      </w:r>
      <w:r w:rsidR="001F56DA" w:rsidRPr="00CD1499">
        <w:rPr>
          <w:rFonts w:ascii="Times New Roman" w:hAnsi="Times New Roman" w:cs="Times New Roman"/>
          <w:sz w:val="24"/>
          <w:szCs w:val="24"/>
        </w:rPr>
        <w:t>trvalé bydlisko</w:t>
      </w:r>
      <w:r w:rsidRPr="00CD1499">
        <w:rPr>
          <w:rFonts w:ascii="Times New Roman" w:hAnsi="Times New Roman" w:cs="Times New Roman"/>
          <w:sz w:val="24"/>
          <w:szCs w:val="24"/>
        </w:rPr>
        <w:t xml:space="preserve"> v Bratislavskom </w:t>
      </w:r>
      <w:r w:rsidR="00AB3F16" w:rsidRPr="00CD1499">
        <w:rPr>
          <w:rFonts w:ascii="Times New Roman" w:hAnsi="Times New Roman" w:cs="Times New Roman"/>
          <w:sz w:val="24"/>
          <w:szCs w:val="24"/>
        </w:rPr>
        <w:t xml:space="preserve">samosprávnom </w:t>
      </w:r>
      <w:r w:rsidRPr="00CD1499">
        <w:rPr>
          <w:rFonts w:ascii="Times New Roman" w:hAnsi="Times New Roman" w:cs="Times New Roman"/>
          <w:sz w:val="24"/>
          <w:szCs w:val="24"/>
        </w:rPr>
        <w:t>kraji;</w:t>
      </w:r>
    </w:p>
    <w:p w14:paraId="2D12EA8C" w14:textId="086237F9" w:rsidR="009C3C93" w:rsidRPr="009B4244" w:rsidRDefault="009C3C93" w:rsidP="004D61E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244">
        <w:rPr>
          <w:rStyle w:val="Vrazn"/>
          <w:rFonts w:ascii="Times New Roman" w:hAnsi="Times New Roman"/>
          <w:b w:val="0"/>
          <w:sz w:val="24"/>
          <w:szCs w:val="20"/>
        </w:rPr>
        <w:t xml:space="preserve">Výnimku </w:t>
      </w:r>
      <w:r w:rsidR="00686F48">
        <w:rPr>
          <w:rStyle w:val="Vrazn"/>
          <w:rFonts w:ascii="Times New Roman" w:hAnsi="Times New Roman"/>
          <w:b w:val="0"/>
          <w:sz w:val="24"/>
          <w:szCs w:val="20"/>
        </w:rPr>
        <w:t>z  podmienky trvalého bydliska</w:t>
      </w:r>
      <w:r w:rsidRPr="009B4244">
        <w:rPr>
          <w:rStyle w:val="apple-converted-space"/>
          <w:rFonts w:ascii="Times New Roman" w:hAnsi="Times New Roman" w:cs="Times New Roman"/>
          <w:bCs/>
          <w:sz w:val="24"/>
          <w:szCs w:val="20"/>
        </w:rPr>
        <w:t> </w:t>
      </w:r>
      <w:r w:rsidRPr="009B4244">
        <w:rPr>
          <w:rFonts w:ascii="Times New Roman" w:hAnsi="Times New Roman" w:cs="Times New Roman"/>
          <w:sz w:val="24"/>
          <w:szCs w:val="20"/>
        </w:rPr>
        <w:t xml:space="preserve">tvoria </w:t>
      </w:r>
      <w:r w:rsidRPr="009B4244">
        <w:rPr>
          <w:rFonts w:ascii="Times New Roman" w:hAnsi="Times New Roman" w:cs="Times New Roman"/>
          <w:bCs/>
          <w:sz w:val="24"/>
          <w:szCs w:val="20"/>
        </w:rPr>
        <w:t>cudzí štátni príslušníci</w:t>
      </w:r>
      <w:r w:rsidRPr="009B4244">
        <w:rPr>
          <w:rFonts w:ascii="Times New Roman" w:hAnsi="Times New Roman" w:cs="Times New Roman"/>
          <w:sz w:val="24"/>
          <w:szCs w:val="20"/>
        </w:rPr>
        <w:t xml:space="preserve">, ktorí sa preukážu potvrdením/záznamom o prechodnom pobyte na území Bratislavského kraja alebo </w:t>
      </w:r>
      <w:r w:rsidRPr="009B4244">
        <w:rPr>
          <w:rFonts w:ascii="Times New Roman" w:hAnsi="Times New Roman" w:cs="Times New Roman"/>
          <w:bCs/>
          <w:sz w:val="24"/>
          <w:szCs w:val="20"/>
        </w:rPr>
        <w:t>študenti</w:t>
      </w:r>
      <w:r w:rsidRPr="009B4244">
        <w:rPr>
          <w:rFonts w:ascii="Times New Roman" w:hAnsi="Times New Roman" w:cs="Times New Roman"/>
          <w:sz w:val="24"/>
          <w:szCs w:val="20"/>
        </w:rPr>
        <w:t xml:space="preserve"> s trvalým pobytom mimo územia Bratislavského kraja, ktorí sa preukážu platným potvrdením o dennom štúdiu na niektorej z univerzít/vysokých škôl/stredných škôl sídliacich a pôsobiacich na území Bratislavského kraja.</w:t>
      </w:r>
    </w:p>
    <w:p w14:paraId="49BCB774" w14:textId="77777777" w:rsidR="007662F0" w:rsidRPr="00146183" w:rsidRDefault="007662F0" w:rsidP="004D61E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D6B8A0" w14:textId="77777777" w:rsidR="007662F0" w:rsidRPr="002A48E7" w:rsidRDefault="007662F0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>Čo získate?</w:t>
      </w:r>
    </w:p>
    <w:p w14:paraId="48D3A08B" w14:textId="036EA985" w:rsidR="00CD1499" w:rsidRPr="00686F48" w:rsidRDefault="00CD1499" w:rsidP="004D61E9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6F48">
        <w:rPr>
          <w:rFonts w:ascii="Times New Roman" w:hAnsi="Times New Roman" w:cs="Times New Roman"/>
          <w:sz w:val="24"/>
        </w:rPr>
        <w:t xml:space="preserve">Odborné individuálne poradenstvo poskytované v rámci CP pre </w:t>
      </w:r>
      <w:r w:rsidR="009B4244" w:rsidRPr="00686F48">
        <w:rPr>
          <w:rFonts w:ascii="Times New Roman" w:hAnsi="Times New Roman" w:cs="Times New Roman"/>
          <w:sz w:val="24"/>
        </w:rPr>
        <w:t>nepodnikateľov</w:t>
      </w:r>
      <w:r w:rsidRPr="00686F48">
        <w:rPr>
          <w:rFonts w:ascii="Times New Roman" w:hAnsi="Times New Roman" w:cs="Times New Roman"/>
          <w:sz w:val="24"/>
        </w:rPr>
        <w:t xml:space="preserve"> </w:t>
      </w:r>
      <w:r w:rsidR="00686F48" w:rsidRPr="00686F48">
        <w:rPr>
          <w:rFonts w:ascii="Times New Roman" w:hAnsi="Times New Roman" w:cs="Times New Roman"/>
          <w:sz w:val="24"/>
        </w:rPr>
        <w:t>– záujem</w:t>
      </w:r>
      <w:r w:rsidR="00686F48" w:rsidRPr="00316247">
        <w:rPr>
          <w:rFonts w:ascii="Times New Roman" w:hAnsi="Times New Roman" w:cs="Times New Roman"/>
          <w:sz w:val="24"/>
        </w:rPr>
        <w:t>cov o </w:t>
      </w:r>
      <w:r w:rsidR="00686F48" w:rsidRPr="00E645C3">
        <w:rPr>
          <w:rFonts w:ascii="Times New Roman" w:hAnsi="Times New Roman" w:cs="Times New Roman"/>
          <w:sz w:val="24"/>
        </w:rPr>
        <w:t xml:space="preserve">podnikanie  </w:t>
      </w:r>
      <w:r w:rsidRPr="00686F48">
        <w:rPr>
          <w:rFonts w:ascii="Times New Roman" w:hAnsi="Times New Roman" w:cs="Times New Roman"/>
          <w:sz w:val="24"/>
        </w:rPr>
        <w:t xml:space="preserve"> a súvisiace využívani</w:t>
      </w:r>
      <w:r w:rsidR="00686F48" w:rsidRPr="00686F48">
        <w:rPr>
          <w:rFonts w:ascii="Times New Roman" w:hAnsi="Times New Roman" w:cs="Times New Roman"/>
          <w:sz w:val="24"/>
        </w:rPr>
        <w:t>e</w:t>
      </w:r>
      <w:r w:rsidRPr="00686F48">
        <w:rPr>
          <w:rFonts w:ascii="Times New Roman" w:hAnsi="Times New Roman" w:cs="Times New Roman"/>
          <w:sz w:val="24"/>
        </w:rPr>
        <w:t xml:space="preserve"> technického vybavenia Creative Point je poskytované v rozsahu 25 hodín, ktoré </w:t>
      </w:r>
      <w:r w:rsidRPr="00686F48">
        <w:rPr>
          <w:rFonts w:ascii="Times New Roman" w:hAnsi="Times New Roman" w:cs="Times New Roman"/>
          <w:bCs/>
          <w:sz w:val="24"/>
          <w:szCs w:val="24"/>
        </w:rPr>
        <w:t>je možné</w:t>
      </w:r>
      <w:r w:rsidRPr="00686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F48">
        <w:rPr>
          <w:rFonts w:ascii="Times New Roman" w:hAnsi="Times New Roman" w:cs="Times New Roman"/>
          <w:sz w:val="24"/>
        </w:rPr>
        <w:t xml:space="preserve">čerpať v priebehu 1 roka odo dňa schválenia Žiadosti a zahŕňa v sebe zodpovedajúce množstvo využívania strojového času zvoleného technického zariadenia. V rámci technického vybavenia Creative Point je možné </w:t>
      </w:r>
      <w:r w:rsidR="00686F48" w:rsidRPr="00686F48">
        <w:rPr>
          <w:rFonts w:ascii="Times New Roman" w:hAnsi="Times New Roman" w:cs="Times New Roman"/>
          <w:sz w:val="24"/>
        </w:rPr>
        <w:t xml:space="preserve">– počas trvania zmluvy - </w:t>
      </w:r>
      <w:r w:rsidRPr="00686F48">
        <w:rPr>
          <w:rFonts w:ascii="Times New Roman" w:hAnsi="Times New Roman" w:cs="Times New Roman"/>
          <w:sz w:val="24"/>
        </w:rPr>
        <w:t xml:space="preserve">užívať rôzne stroje a technológie Creative Point </w:t>
      </w:r>
      <w:r w:rsidRPr="00686F48">
        <w:rPr>
          <w:rFonts w:ascii="Times New Roman" w:hAnsi="Times New Roman" w:cs="Times New Roman"/>
          <w:sz w:val="24"/>
          <w:szCs w:val="24"/>
        </w:rPr>
        <w:t xml:space="preserve">Pred samotným používaním technológií Creative Point </w:t>
      </w:r>
      <w:r w:rsidRPr="00686F48">
        <w:rPr>
          <w:rFonts w:ascii="Times New Roman" w:hAnsi="Times New Roman" w:cs="Times New Roman"/>
          <w:bCs/>
          <w:sz w:val="24"/>
          <w:szCs w:val="24"/>
        </w:rPr>
        <w:t>Prijímateľ</w:t>
      </w:r>
      <w:r w:rsidRPr="00686F48">
        <w:rPr>
          <w:rFonts w:ascii="Times New Roman" w:hAnsi="Times New Roman" w:cs="Times New Roman"/>
          <w:sz w:val="24"/>
          <w:szCs w:val="24"/>
        </w:rPr>
        <w:t xml:space="preserve"> absolvuje školenie „Bezpečnosť a ochrana zdravia pri práci“ (ďalej len „BOZP“)</w:t>
      </w:r>
    </w:p>
    <w:p w14:paraId="79C2CAF6" w14:textId="476A04B2" w:rsidR="00CD1499" w:rsidRPr="003554A7" w:rsidRDefault="00CD1499" w:rsidP="004D61E9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4A7">
        <w:rPr>
          <w:rFonts w:ascii="Times New Roman" w:hAnsi="Times New Roman" w:cs="Times New Roman"/>
          <w:spacing w:val="-1"/>
          <w:sz w:val="24"/>
          <w:szCs w:val="18"/>
        </w:rPr>
        <w:t xml:space="preserve">  </w:t>
      </w:r>
      <w:r w:rsidR="00686F48" w:rsidRPr="003554A7">
        <w:rPr>
          <w:rFonts w:ascii="Times New Roman" w:hAnsi="Times New Roman" w:cs="Times New Roman"/>
          <w:spacing w:val="-1"/>
          <w:sz w:val="24"/>
          <w:szCs w:val="18"/>
        </w:rPr>
        <w:t>Po</w:t>
      </w:r>
      <w:r w:rsidR="00686F48">
        <w:rPr>
          <w:rFonts w:ascii="Times New Roman" w:hAnsi="Times New Roman" w:cs="Times New Roman"/>
          <w:spacing w:val="-1"/>
          <w:sz w:val="24"/>
          <w:szCs w:val="18"/>
        </w:rPr>
        <w:t>dporu a poradenstvo poskytuje</w:t>
      </w:r>
      <w:r w:rsidR="00686F48" w:rsidRPr="003554A7">
        <w:rPr>
          <w:rFonts w:ascii="Times New Roman" w:hAnsi="Times New Roman" w:cs="Times New Roman"/>
          <w:spacing w:val="-1"/>
          <w:sz w:val="24"/>
          <w:szCs w:val="18"/>
        </w:rPr>
        <w:t xml:space="preserve">  </w:t>
      </w:r>
      <w:r w:rsidR="00686F48">
        <w:rPr>
          <w:rFonts w:ascii="Times New Roman" w:hAnsi="Times New Roman" w:cs="Times New Roman"/>
          <w:spacing w:val="-1"/>
          <w:sz w:val="24"/>
          <w:szCs w:val="18"/>
        </w:rPr>
        <w:t xml:space="preserve"> </w:t>
      </w:r>
      <w:r w:rsidRPr="003554A7">
        <w:rPr>
          <w:rFonts w:ascii="Times New Roman" w:hAnsi="Times New Roman" w:cs="Times New Roman"/>
          <w:spacing w:val="-1"/>
          <w:sz w:val="24"/>
          <w:szCs w:val="18"/>
        </w:rPr>
        <w:t>odborný technický pracovník Creative point</w:t>
      </w:r>
      <w:r w:rsidRPr="003554A7">
        <w:rPr>
          <w:rFonts w:ascii="Times New Roman" w:hAnsi="Times New Roman" w:cs="Times New Roman"/>
          <w:sz w:val="36"/>
          <w:szCs w:val="24"/>
        </w:rPr>
        <w:t xml:space="preserve"> </w:t>
      </w:r>
      <w:r w:rsidRPr="003554A7">
        <w:rPr>
          <w:rFonts w:ascii="Times New Roman" w:hAnsi="Times New Roman" w:cs="Times New Roman"/>
          <w:sz w:val="24"/>
          <w:szCs w:val="24"/>
        </w:rPr>
        <w:t>zabezpečujú formu podpory prostredníctvom</w:t>
      </w:r>
      <w:r w:rsidR="00686F48">
        <w:rPr>
          <w:rFonts w:ascii="Times New Roman" w:hAnsi="Times New Roman" w:cs="Times New Roman"/>
          <w:sz w:val="24"/>
          <w:szCs w:val="24"/>
        </w:rPr>
        <w:t xml:space="preserve"> poskytovania</w:t>
      </w:r>
      <w:r w:rsidRPr="003554A7">
        <w:rPr>
          <w:rFonts w:ascii="Times New Roman" w:hAnsi="Times New Roman" w:cs="Times New Roman"/>
          <w:sz w:val="24"/>
          <w:szCs w:val="24"/>
        </w:rPr>
        <w:t xml:space="preserve"> praktických informácií, východiskových rád a jednoduchých návrhov postupov riešenia daného problému, pomoci pri obsluhe strojov, prípadne úprave modelu.</w:t>
      </w:r>
    </w:p>
    <w:p w14:paraId="40F130BC" w14:textId="77777777" w:rsidR="00D939E7" w:rsidRPr="004E0B34" w:rsidRDefault="00D939E7" w:rsidP="004D61E9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E76F64" w14:textId="77777777" w:rsidR="007662F0" w:rsidRPr="004E0B34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  <w:highlight w:val="cyan"/>
        </w:rPr>
      </w:pPr>
    </w:p>
    <w:p w14:paraId="6CA93A06" w14:textId="77777777" w:rsidR="007662F0" w:rsidRPr="002A48E7" w:rsidRDefault="007662F0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>Koľko vás to bude stáť?</w:t>
      </w:r>
    </w:p>
    <w:p w14:paraId="3323EB32" w14:textId="77777777" w:rsidR="00CD1499" w:rsidRPr="003554A7" w:rsidRDefault="00CD1499" w:rsidP="004D61E9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trvania projektu </w:t>
      </w:r>
      <w:r w:rsidRPr="002A48E7">
        <w:rPr>
          <w:rFonts w:ascii="Times New Roman" w:hAnsi="Times New Roman" w:cs="Times New Roman"/>
          <w:sz w:val="24"/>
          <w:szCs w:val="24"/>
        </w:rPr>
        <w:t xml:space="preserve">NPC II </w:t>
      </w:r>
      <w:r w:rsidRPr="001B0D36">
        <w:rPr>
          <w:rFonts w:ascii="Times New Roman" w:hAnsi="Times New Roman" w:cs="Times New Roman"/>
          <w:sz w:val="24"/>
          <w:szCs w:val="24"/>
        </w:rPr>
        <w:t>–</w:t>
      </w:r>
      <w:r w:rsidRPr="002A48E7">
        <w:rPr>
          <w:rFonts w:ascii="Times New Roman" w:hAnsi="Times New Roman" w:cs="Times New Roman"/>
          <w:sz w:val="24"/>
          <w:szCs w:val="24"/>
        </w:rPr>
        <w:t xml:space="preserve"> BA kraj</w:t>
      </w:r>
      <w:r>
        <w:rPr>
          <w:rFonts w:ascii="Times New Roman" w:hAnsi="Times New Roman" w:cs="Times New Roman"/>
          <w:sz w:val="24"/>
          <w:szCs w:val="24"/>
        </w:rPr>
        <w:t xml:space="preserve"> sú zo strany SBA hradené </w:t>
      </w:r>
      <w:r w:rsidRPr="002A48E7">
        <w:rPr>
          <w:rFonts w:ascii="Times New Roman" w:hAnsi="Times New Roman" w:cs="Times New Roman"/>
          <w:b/>
          <w:bCs/>
          <w:sz w:val="24"/>
          <w:szCs w:val="24"/>
        </w:rPr>
        <w:t>všetky výdavky</w:t>
      </w:r>
      <w:r w:rsidRPr="002A48E7">
        <w:rPr>
          <w:rFonts w:ascii="Times New Roman" w:hAnsi="Times New Roman" w:cs="Times New Roman"/>
          <w:sz w:val="24"/>
          <w:szCs w:val="24"/>
        </w:rPr>
        <w:t xml:space="preserve"> na </w:t>
      </w:r>
      <w:r w:rsidRPr="003554A7">
        <w:rPr>
          <w:rFonts w:ascii="Times New Roman" w:hAnsi="Times New Roman" w:cs="Times New Roman"/>
          <w:sz w:val="24"/>
          <w:szCs w:val="24"/>
        </w:rPr>
        <w:t xml:space="preserve">poskytnuté Odborné individuálne poradenstvo poskytované v rámci CP pre </w:t>
      </w:r>
      <w:r w:rsidR="009B4244">
        <w:rPr>
          <w:rFonts w:ascii="Times New Roman" w:hAnsi="Times New Roman" w:cs="Times New Roman"/>
          <w:sz w:val="24"/>
        </w:rPr>
        <w:t>nepodnikateľov</w:t>
      </w:r>
      <w:r w:rsidRPr="003554A7">
        <w:rPr>
          <w:rFonts w:ascii="Times New Roman" w:hAnsi="Times New Roman" w:cs="Times New Roman"/>
          <w:sz w:val="24"/>
          <w:szCs w:val="24"/>
        </w:rPr>
        <w:t>, v rozsahu  max. 25 hodín na jedného úspešného žiadateľa (ďalej len „</w:t>
      </w:r>
      <w:r w:rsidRPr="003554A7">
        <w:rPr>
          <w:rFonts w:ascii="Times New Roman" w:hAnsi="Times New Roman" w:cs="Times New Roman"/>
          <w:b/>
          <w:sz w:val="24"/>
          <w:szCs w:val="24"/>
        </w:rPr>
        <w:t>Žiadateľ</w:t>
      </w:r>
      <w:r w:rsidRPr="003554A7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402B01D" w14:textId="77777777" w:rsidR="007662F0" w:rsidRPr="008A31C8" w:rsidRDefault="007662F0" w:rsidP="004D61E9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42CC25" w14:textId="77777777" w:rsidR="00142FB1" w:rsidRPr="00857763" w:rsidRDefault="00142FB1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857763">
        <w:rPr>
          <w:rFonts w:ascii="Times New Roman" w:hAnsi="Times New Roman" w:cs="Times New Roman"/>
          <w:b/>
          <w:bCs/>
          <w:color w:val="2E74B5"/>
          <w:sz w:val="24"/>
          <w:szCs w:val="24"/>
        </w:rPr>
        <w:t>Čo je potrebné urobiť pre získanie pomoci?</w:t>
      </w:r>
    </w:p>
    <w:p w14:paraId="009E70CD" w14:textId="639F4CB9" w:rsidR="00142FB1" w:rsidRPr="00DA715C" w:rsidRDefault="00142FB1" w:rsidP="004D61E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715C">
        <w:rPr>
          <w:rFonts w:ascii="Times New Roman" w:hAnsi="Times New Roman" w:cs="Times New Roman"/>
          <w:sz w:val="24"/>
          <w:szCs w:val="24"/>
        </w:rPr>
        <w:t>Registrujte sa</w:t>
      </w:r>
      <w:r w:rsidR="00DA715C" w:rsidRPr="00DA715C">
        <w:rPr>
          <w:rFonts w:ascii="Times New Roman" w:hAnsi="Times New Roman" w:cs="Times New Roman"/>
          <w:sz w:val="24"/>
          <w:szCs w:val="24"/>
        </w:rPr>
        <w:t xml:space="preserve"> </w:t>
      </w:r>
      <w:r w:rsidRPr="00DA715C">
        <w:rPr>
          <w:rFonts w:ascii="Times New Roman" w:hAnsi="Times New Roman" w:cs="Times New Roman"/>
          <w:sz w:val="24"/>
          <w:szCs w:val="24"/>
        </w:rPr>
        <w:t>v Národnom podnikateľskom centre (ďalej len „</w:t>
      </w:r>
      <w:r w:rsidRPr="00DA715C">
        <w:rPr>
          <w:rFonts w:ascii="Times New Roman" w:hAnsi="Times New Roman" w:cs="Times New Roman"/>
          <w:b/>
          <w:bCs/>
          <w:sz w:val="24"/>
          <w:szCs w:val="24"/>
        </w:rPr>
        <w:t>NPC</w:t>
      </w:r>
      <w:r w:rsidRPr="00DA715C">
        <w:rPr>
          <w:rFonts w:ascii="Times New Roman" w:hAnsi="Times New Roman" w:cs="Times New Roman"/>
          <w:sz w:val="24"/>
          <w:szCs w:val="24"/>
        </w:rPr>
        <w:t>“)</w:t>
      </w:r>
      <w:r w:rsidR="00EE79C9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8" w:history="1">
        <w:r w:rsidR="00EE79C9" w:rsidRPr="00924026">
          <w:rPr>
            <w:rStyle w:val="Hypertextovprepojenie"/>
            <w:rFonts w:ascii="Times New Roman" w:hAnsi="Times New Roman"/>
            <w:sz w:val="24"/>
            <w:szCs w:val="24"/>
          </w:rPr>
          <w:t>www.npc.sk</w:t>
        </w:r>
      </w:hyperlink>
      <w:r w:rsidR="00EE79C9">
        <w:rPr>
          <w:rFonts w:ascii="Times New Roman" w:hAnsi="Times New Roman" w:cs="Times New Roman"/>
          <w:sz w:val="24"/>
          <w:szCs w:val="24"/>
        </w:rPr>
        <w:t xml:space="preserve"> </w:t>
      </w:r>
      <w:r w:rsidRPr="00DA715C">
        <w:rPr>
          <w:rFonts w:ascii="Times New Roman" w:hAnsi="Times New Roman" w:cs="Times New Roman"/>
          <w:sz w:val="24"/>
          <w:szCs w:val="24"/>
        </w:rPr>
        <w:t xml:space="preserve"> Vyplňte online </w:t>
      </w:r>
      <w:r w:rsidR="00EE79C9">
        <w:rPr>
          <w:rFonts w:ascii="Times New Roman" w:hAnsi="Times New Roman" w:cs="Times New Roman"/>
          <w:sz w:val="24"/>
          <w:szCs w:val="24"/>
        </w:rPr>
        <w:t>prihlasovací</w:t>
      </w:r>
      <w:r w:rsidRPr="00DA715C">
        <w:rPr>
          <w:rFonts w:ascii="Times New Roman" w:hAnsi="Times New Roman" w:cs="Times New Roman"/>
          <w:sz w:val="24"/>
          <w:szCs w:val="24"/>
        </w:rPr>
        <w:t xml:space="preserve"> formulár</w:t>
      </w:r>
      <w:r w:rsidR="00EE79C9">
        <w:rPr>
          <w:rFonts w:ascii="Times New Roman" w:hAnsi="Times New Roman" w:cs="Times New Roman"/>
          <w:sz w:val="24"/>
          <w:szCs w:val="24"/>
        </w:rPr>
        <w:t xml:space="preserve"> v pravom hornom rohu.</w:t>
      </w:r>
    </w:p>
    <w:p w14:paraId="3A2C0151" w14:textId="41DE5D90" w:rsidR="00353274" w:rsidRPr="00353274" w:rsidRDefault="00EE79C9" w:rsidP="00EE79C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je potrebné vyplniť f</w:t>
      </w:r>
      <w:r w:rsidR="00142FB1" w:rsidRPr="00DA715C">
        <w:rPr>
          <w:rFonts w:ascii="Times New Roman" w:hAnsi="Times New Roman" w:cs="Times New Roman"/>
          <w:sz w:val="24"/>
          <w:szCs w:val="24"/>
        </w:rPr>
        <w:t>ormulár žiadosti</w:t>
      </w:r>
      <w:r>
        <w:rPr>
          <w:rFonts w:ascii="Times New Roman" w:hAnsi="Times New Roman" w:cs="Times New Roman"/>
          <w:sz w:val="24"/>
          <w:szCs w:val="24"/>
        </w:rPr>
        <w:t xml:space="preserve"> o službu, ktorý sa nachádza pod každou zverejnenou výzvou. </w:t>
      </w:r>
      <w:r w:rsidR="00142FB1" w:rsidRPr="00DA715C">
        <w:rPr>
          <w:rFonts w:ascii="Times New Roman" w:hAnsi="Times New Roman" w:cs="Times New Roman"/>
          <w:sz w:val="24"/>
          <w:szCs w:val="24"/>
        </w:rPr>
        <w:t xml:space="preserve">Kompletne vyplnenú Žiadosť odošlite do termínu trvania výzvy. </w:t>
      </w:r>
    </w:p>
    <w:p w14:paraId="6FEF3675" w14:textId="53A4EDB2" w:rsidR="00142FB1" w:rsidRPr="00DA715C" w:rsidRDefault="00142FB1" w:rsidP="004D61E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A715C">
        <w:rPr>
          <w:rFonts w:ascii="Times New Roman" w:hAnsi="Times New Roman" w:cs="Times New Roman"/>
          <w:sz w:val="24"/>
          <w:szCs w:val="24"/>
        </w:rPr>
        <w:t>Pokiaľ Žiadosť nebude úplná, žiadateľ bude e-mailom dožiadaný na jej doplnenie, a to v lehote do 5 pracovných dní od vyzvania. V prípade, že Žiadateľ nedoplní Žiadosť, táto bude na základe nesplnených kritérií formálnej kontroly vyradená z ďalšieho výberového procesu. V takomto prípade má žiadateľ možnosť podať novú Žiadosť.</w:t>
      </w:r>
    </w:p>
    <w:p w14:paraId="1F787B6E" w14:textId="0AB82818" w:rsidR="00786460" w:rsidRDefault="0078646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6DED5" w14:textId="14FF8179" w:rsidR="00EE79C9" w:rsidRDefault="00EE79C9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6CE9C" w14:textId="77777777" w:rsidR="00EE79C9" w:rsidRDefault="00EE79C9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3F955" w14:textId="77777777" w:rsidR="00542A1D" w:rsidRPr="008E3645" w:rsidRDefault="00542A1D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131EF" w14:textId="77777777" w:rsidR="00B20E2C" w:rsidRPr="00857763" w:rsidRDefault="00B20E2C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857763">
        <w:rPr>
          <w:rFonts w:ascii="Times New Roman" w:hAnsi="Times New Roman" w:cs="Times New Roman"/>
          <w:b/>
          <w:bCs/>
          <w:color w:val="2E74B5"/>
          <w:sz w:val="24"/>
          <w:szCs w:val="24"/>
        </w:rPr>
        <w:lastRenderedPageBreak/>
        <w:t xml:space="preserve">Zoznam povinných </w:t>
      </w:r>
      <w:r w:rsidR="00443C21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dokumentov </w:t>
      </w:r>
      <w:r w:rsidRPr="00857763">
        <w:rPr>
          <w:rFonts w:ascii="Times New Roman" w:hAnsi="Times New Roman" w:cs="Times New Roman"/>
          <w:b/>
          <w:bCs/>
          <w:color w:val="2E74B5"/>
          <w:sz w:val="24"/>
          <w:szCs w:val="24"/>
        </w:rPr>
        <w:t>k poskytnutiu pomoci</w:t>
      </w:r>
    </w:p>
    <w:p w14:paraId="038561A3" w14:textId="17F3D3C1" w:rsidR="00CD1499" w:rsidRPr="003554A7" w:rsidRDefault="00CD1499" w:rsidP="004D61E9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645">
        <w:rPr>
          <w:rFonts w:ascii="Times New Roman" w:hAnsi="Times New Roman" w:cs="Times New Roman"/>
          <w:sz w:val="24"/>
          <w:szCs w:val="24"/>
        </w:rPr>
        <w:t xml:space="preserve">Žiadosť o poskytnutie nefinančnej </w:t>
      </w:r>
      <w:r w:rsidRPr="003554A7">
        <w:rPr>
          <w:rFonts w:ascii="Times New Roman" w:hAnsi="Times New Roman" w:cs="Times New Roman"/>
          <w:sz w:val="24"/>
          <w:szCs w:val="24"/>
        </w:rPr>
        <w:t xml:space="preserve">pomoci v rámci Creative Point Národného podnikateľského centra v Bratislave - </w:t>
      </w:r>
      <w:r w:rsidRPr="003554A7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Odborné individuálne poradenstvo poskytované v rámci CP pre </w:t>
      </w:r>
      <w:r w:rsidR="009B4244">
        <w:rPr>
          <w:rFonts w:ascii="Times New Roman" w:hAnsi="Times New Roman" w:cs="Times New Roman"/>
          <w:sz w:val="24"/>
        </w:rPr>
        <w:t>nepodnikateľov</w:t>
      </w:r>
      <w:r w:rsidR="00DA715C">
        <w:rPr>
          <w:rFonts w:ascii="Times New Roman" w:hAnsi="Times New Roman" w:cs="Times New Roman"/>
          <w:sz w:val="24"/>
          <w:szCs w:val="24"/>
        </w:rPr>
        <w:t>.</w:t>
      </w:r>
      <w:r w:rsidRPr="00355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06780" w14:textId="77777777" w:rsidR="00542A1D" w:rsidRPr="00E55750" w:rsidRDefault="00542A1D" w:rsidP="004D61E9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F464E" w14:textId="77777777" w:rsidR="00F30365" w:rsidRPr="00CA5365" w:rsidRDefault="00F30365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365">
        <w:rPr>
          <w:rFonts w:ascii="Times New Roman" w:hAnsi="Times New Roman" w:cs="Times New Roman"/>
          <w:sz w:val="24"/>
          <w:szCs w:val="24"/>
          <w:u w:val="single"/>
        </w:rPr>
        <w:t xml:space="preserve">Žiadosť je záväzná, preto ju vyplňte dôsledne a úplne. Iba kompletná Žiadosť </w:t>
      </w:r>
      <w:r w:rsidR="0066460E">
        <w:rPr>
          <w:rFonts w:ascii="Times New Roman" w:hAnsi="Times New Roman" w:cs="Times New Roman"/>
          <w:sz w:val="24"/>
          <w:szCs w:val="24"/>
          <w:u w:val="single"/>
        </w:rPr>
        <w:t xml:space="preserve">spĺňajúca </w:t>
      </w:r>
      <w:r w:rsidR="0066460E" w:rsidRPr="0066460E">
        <w:rPr>
          <w:rFonts w:ascii="Times New Roman" w:hAnsi="Times New Roman" w:cs="Times New Roman"/>
          <w:sz w:val="24"/>
          <w:szCs w:val="24"/>
          <w:u w:val="single"/>
        </w:rPr>
        <w:t>kritéri</w:t>
      </w:r>
      <w:r w:rsidR="0080762F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66460E" w:rsidRPr="0066460E">
        <w:rPr>
          <w:rFonts w:ascii="Times New Roman" w:hAnsi="Times New Roman" w:cs="Times New Roman"/>
          <w:sz w:val="24"/>
          <w:szCs w:val="24"/>
          <w:u w:val="single"/>
        </w:rPr>
        <w:t xml:space="preserve"> formálnej kontroly </w:t>
      </w:r>
      <w:r w:rsidR="00487211">
        <w:rPr>
          <w:rFonts w:ascii="Times New Roman" w:hAnsi="Times New Roman" w:cs="Times New Roman"/>
          <w:sz w:val="24"/>
          <w:szCs w:val="24"/>
          <w:u w:val="single"/>
        </w:rPr>
        <w:t xml:space="preserve">bude posudzovaná zodpovedným programovým manažérom. </w:t>
      </w:r>
    </w:p>
    <w:p w14:paraId="50F91000" w14:textId="77777777" w:rsidR="00F30365" w:rsidRPr="0080468A" w:rsidRDefault="00F30365" w:rsidP="004D61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</w:p>
    <w:p w14:paraId="7DE7BEF7" w14:textId="77777777" w:rsidR="007662F0" w:rsidRPr="0080468A" w:rsidRDefault="007662F0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80468A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Ako bude prebiehať hodnotenie a výber žiadateľov? </w:t>
      </w:r>
    </w:p>
    <w:p w14:paraId="3E960A4F" w14:textId="77777777" w:rsidR="00CD1499" w:rsidRPr="00E273C5" w:rsidRDefault="00CD1499" w:rsidP="004D61E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Style w:val="Hypertextovprepojenie"/>
          <w:rFonts w:ascii="Times New Roman" w:hAnsi="Times New Roman"/>
          <w:b/>
          <w:bCs/>
          <w:color w:val="2E74B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61FA3">
        <w:rPr>
          <w:rFonts w:ascii="Times New Roman" w:hAnsi="Times New Roman" w:cs="Times New Roman"/>
          <w:sz w:val="24"/>
          <w:szCs w:val="24"/>
        </w:rPr>
        <w:t xml:space="preserve">ýber a hodnotenie žiadateľov bude realizované na základe posúdenia oprávnenosti žiadateľov podľa podmienok </w:t>
      </w:r>
      <w:r w:rsidRPr="0080468A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platných vo vzťahu k Implementácii Národného projektu </w:t>
      </w:r>
      <w:r w:rsidRPr="00A83695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NPC II – BA kraj </w:t>
      </w:r>
      <w:r w:rsidRPr="0080468A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a na základe formálnych a vecných kritérií.</w:t>
      </w:r>
    </w:p>
    <w:p w14:paraId="1D1646DA" w14:textId="77777777" w:rsidR="00E273C5" w:rsidRDefault="00E273C5" w:rsidP="004D6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8E7">
        <w:rPr>
          <w:rFonts w:ascii="Times New Roman" w:hAnsi="Times New Roman" w:cs="Times New Roman"/>
          <w:b/>
          <w:bCs/>
          <w:sz w:val="24"/>
          <w:szCs w:val="24"/>
        </w:rPr>
        <w:t xml:space="preserve">Kritériá: </w:t>
      </w:r>
    </w:p>
    <w:p w14:paraId="7AA8DDFA" w14:textId="77777777" w:rsidR="00CD1499" w:rsidRPr="00E273C5" w:rsidRDefault="00CD1499" w:rsidP="004D61E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5">
        <w:rPr>
          <w:rFonts w:ascii="Times New Roman" w:hAnsi="Times New Roman" w:cs="Times New Roman"/>
          <w:sz w:val="24"/>
          <w:szCs w:val="24"/>
        </w:rPr>
        <w:t>kvalita a spracovanie Žiadosti a jej relevantnosť podania vo vzťahu k ponúkanej službe</w:t>
      </w:r>
    </w:p>
    <w:p w14:paraId="3B58B648" w14:textId="77777777" w:rsidR="00CD1499" w:rsidRPr="00E273C5" w:rsidRDefault="00CD1499" w:rsidP="004D61E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5">
        <w:rPr>
          <w:rFonts w:ascii="Times New Roman" w:hAnsi="Times New Roman" w:cs="Times New Roman"/>
          <w:sz w:val="24"/>
          <w:szCs w:val="24"/>
        </w:rPr>
        <w:t>kompletnosť podanej Žiadosti</w:t>
      </w:r>
    </w:p>
    <w:p w14:paraId="5555C8BD" w14:textId="77777777" w:rsidR="00CD1499" w:rsidRPr="00E273C5" w:rsidRDefault="00CD1499" w:rsidP="004D61E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5">
        <w:rPr>
          <w:rFonts w:ascii="Times New Roman" w:hAnsi="Times New Roman" w:cs="Times New Roman"/>
          <w:sz w:val="24"/>
          <w:szCs w:val="24"/>
        </w:rPr>
        <w:t>splnenie predpísaných podmienok a overenie oprávnenosti žiadateľa</w:t>
      </w:r>
    </w:p>
    <w:p w14:paraId="5702D9AB" w14:textId="77777777" w:rsidR="00CD1499" w:rsidRPr="00E273C5" w:rsidRDefault="00CD1499" w:rsidP="004D61E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5">
        <w:rPr>
          <w:rFonts w:ascii="Times New Roman" w:hAnsi="Times New Roman" w:cs="Times New Roman"/>
          <w:sz w:val="24"/>
          <w:szCs w:val="24"/>
        </w:rPr>
        <w:t>kapacitné možnosti na strane Vykonávateľa</w:t>
      </w:r>
    </w:p>
    <w:p w14:paraId="23655B40" w14:textId="77777777" w:rsidR="00CD1499" w:rsidRPr="00CD1499" w:rsidRDefault="00CD1499" w:rsidP="004D61E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5">
        <w:rPr>
          <w:rFonts w:ascii="Times New Roman" w:hAnsi="Times New Roman" w:cs="Times New Roman"/>
          <w:sz w:val="24"/>
          <w:szCs w:val="24"/>
        </w:rPr>
        <w:t xml:space="preserve">v prípade nedostatku kapacít na strane Vykonávateľa, budú uprednostňovaní žiadatelia, ktorí splnia vyššie uvedené kritériá a zároveň budú žiadať o služby NPC BA po prvý krát. </w:t>
      </w:r>
    </w:p>
    <w:p w14:paraId="026A6FD5" w14:textId="77777777" w:rsidR="00E273C5" w:rsidRDefault="00E273C5" w:rsidP="004D61E9">
      <w:pPr>
        <w:spacing w:after="0" w:line="240" w:lineRule="auto"/>
        <w:jc w:val="both"/>
        <w:rPr>
          <w:rStyle w:val="Hypertextovprepojenie"/>
          <w:rFonts w:ascii="Times New Roman" w:hAnsi="Times New Roman"/>
          <w:b/>
          <w:bCs/>
          <w:color w:val="2E74B5"/>
          <w:sz w:val="24"/>
          <w:szCs w:val="24"/>
        </w:rPr>
      </w:pPr>
    </w:p>
    <w:p w14:paraId="48510017" w14:textId="77777777" w:rsidR="00E273C5" w:rsidRPr="00E273C5" w:rsidRDefault="00E273C5" w:rsidP="004D61E9">
      <w:pPr>
        <w:spacing w:after="0" w:line="240" w:lineRule="auto"/>
        <w:jc w:val="both"/>
        <w:rPr>
          <w:rStyle w:val="Hypertextovprepojenie"/>
          <w:rFonts w:ascii="Times New Roman" w:hAnsi="Times New Roman"/>
          <w:b/>
          <w:bCs/>
          <w:color w:val="2E74B5"/>
          <w:sz w:val="24"/>
          <w:szCs w:val="24"/>
        </w:rPr>
      </w:pPr>
    </w:p>
    <w:p w14:paraId="667D57A9" w14:textId="77777777" w:rsidR="00E273C5" w:rsidRPr="00CE2F4D" w:rsidRDefault="00E273C5" w:rsidP="004D61E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7662F0" w:rsidRPr="0080468A">
        <w:rPr>
          <w:rFonts w:ascii="Times New Roman" w:hAnsi="Times New Roman" w:cs="Times New Roman"/>
          <w:sz w:val="24"/>
          <w:szCs w:val="24"/>
        </w:rPr>
        <w:t>hodnotenie</w:t>
      </w:r>
      <w:r>
        <w:rPr>
          <w:rFonts w:ascii="Times New Roman" w:hAnsi="Times New Roman" w:cs="Times New Roman"/>
          <w:sz w:val="24"/>
          <w:szCs w:val="24"/>
        </w:rPr>
        <w:t xml:space="preserve"> žiadosti</w:t>
      </w:r>
      <w:r w:rsidR="007662F0" w:rsidRPr="00804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v kompetencii povereného programového manažér</w:t>
      </w:r>
      <w:r w:rsidR="00CE2F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 podlieha následnému súhlasu Vedúceho manažéra príslušného programu a/alebo projektovej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8CF0D" w14:textId="77777777" w:rsidR="00D42325" w:rsidRPr="00C015CA" w:rsidRDefault="00E273C5" w:rsidP="004D61E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662F0" w:rsidRPr="00EB30DB">
        <w:rPr>
          <w:rFonts w:ascii="Times New Roman" w:hAnsi="Times New Roman" w:cs="Times New Roman"/>
          <w:sz w:val="24"/>
          <w:szCs w:val="24"/>
        </w:rPr>
        <w:t>ýsledky</w:t>
      </w:r>
      <w:r w:rsidR="007662F0" w:rsidRPr="002A48E7">
        <w:rPr>
          <w:rFonts w:ascii="Times New Roman" w:hAnsi="Times New Roman" w:cs="Times New Roman"/>
          <w:sz w:val="24"/>
          <w:szCs w:val="24"/>
        </w:rPr>
        <w:t xml:space="preserve"> hodnotenia budú </w:t>
      </w:r>
      <w:r w:rsidR="00D42325">
        <w:rPr>
          <w:rFonts w:ascii="Times New Roman" w:hAnsi="Times New Roman" w:cs="Times New Roman"/>
          <w:sz w:val="24"/>
          <w:szCs w:val="24"/>
        </w:rPr>
        <w:t>Ž</w:t>
      </w:r>
      <w:r w:rsidR="00D42325" w:rsidRPr="002A48E7">
        <w:rPr>
          <w:rFonts w:ascii="Times New Roman" w:hAnsi="Times New Roman" w:cs="Times New Roman"/>
          <w:sz w:val="24"/>
          <w:szCs w:val="24"/>
        </w:rPr>
        <w:t xml:space="preserve">iadateľom </w:t>
      </w:r>
      <w:r w:rsidR="007662F0" w:rsidRPr="00EB30DB">
        <w:rPr>
          <w:rFonts w:ascii="Times New Roman" w:hAnsi="Times New Roman" w:cs="Times New Roman"/>
          <w:sz w:val="24"/>
          <w:szCs w:val="24"/>
        </w:rPr>
        <w:t xml:space="preserve">oznámené </w:t>
      </w:r>
      <w:r w:rsidR="00F9305B">
        <w:rPr>
          <w:rFonts w:ascii="Times New Roman" w:hAnsi="Times New Roman" w:cs="Times New Roman"/>
          <w:sz w:val="24"/>
          <w:szCs w:val="24"/>
        </w:rPr>
        <w:t>písomne</w:t>
      </w:r>
      <w:r w:rsidR="0057319E">
        <w:rPr>
          <w:rFonts w:ascii="Times New Roman" w:hAnsi="Times New Roman" w:cs="Times New Roman"/>
          <w:sz w:val="24"/>
          <w:szCs w:val="24"/>
        </w:rPr>
        <w:t>/</w:t>
      </w:r>
      <w:r w:rsidR="007662F0" w:rsidRPr="002A48E7">
        <w:rPr>
          <w:rFonts w:ascii="Times New Roman" w:hAnsi="Times New Roman" w:cs="Times New Roman"/>
          <w:sz w:val="24"/>
          <w:szCs w:val="24"/>
        </w:rPr>
        <w:t>elektronicky</w:t>
      </w:r>
      <w:r w:rsidR="008D7EBE">
        <w:rPr>
          <w:rFonts w:ascii="Times New Roman" w:hAnsi="Times New Roman" w:cs="Times New Roman"/>
          <w:sz w:val="24"/>
          <w:szCs w:val="24"/>
        </w:rPr>
        <w:t xml:space="preserve"> </w:t>
      </w:r>
      <w:r w:rsidR="008D7EBE" w:rsidRPr="00CD1499">
        <w:rPr>
          <w:rFonts w:ascii="Times New Roman" w:hAnsi="Times New Roman" w:cs="Times New Roman"/>
          <w:sz w:val="24"/>
          <w:szCs w:val="24"/>
        </w:rPr>
        <w:t xml:space="preserve">do </w:t>
      </w:r>
      <w:r w:rsidR="00CE2F4D" w:rsidRPr="00CD1499">
        <w:rPr>
          <w:rFonts w:ascii="Times New Roman" w:hAnsi="Times New Roman" w:cs="Times New Roman"/>
          <w:sz w:val="24"/>
          <w:szCs w:val="24"/>
        </w:rPr>
        <w:t>5</w:t>
      </w:r>
      <w:r w:rsidR="00114D40" w:rsidRPr="00CD1499">
        <w:rPr>
          <w:rFonts w:ascii="Times New Roman" w:hAnsi="Times New Roman" w:cs="Times New Roman"/>
          <w:sz w:val="24"/>
          <w:szCs w:val="24"/>
        </w:rPr>
        <w:t xml:space="preserve"> </w:t>
      </w:r>
      <w:r w:rsidR="000A5D98" w:rsidRPr="00CD1499">
        <w:rPr>
          <w:rFonts w:ascii="Times New Roman" w:hAnsi="Times New Roman" w:cs="Times New Roman"/>
          <w:sz w:val="24"/>
          <w:szCs w:val="24"/>
        </w:rPr>
        <w:t xml:space="preserve"> </w:t>
      </w:r>
      <w:r w:rsidR="008D7EBE" w:rsidRPr="00CD1499">
        <w:rPr>
          <w:rFonts w:ascii="Times New Roman" w:hAnsi="Times New Roman" w:cs="Times New Roman"/>
          <w:sz w:val="24"/>
          <w:szCs w:val="24"/>
        </w:rPr>
        <w:t>pracovných</w:t>
      </w:r>
      <w:r w:rsidR="008D7EBE" w:rsidRPr="008D7EBE">
        <w:rPr>
          <w:rFonts w:ascii="Times New Roman" w:hAnsi="Times New Roman" w:cs="Times New Roman"/>
          <w:sz w:val="24"/>
          <w:szCs w:val="24"/>
        </w:rPr>
        <w:t xml:space="preserve"> dní </w:t>
      </w:r>
      <w:r w:rsidR="008D7EBE" w:rsidRPr="00CA536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podania žiadosti v rámci otvorenej výzvy.</w:t>
      </w:r>
      <w:r w:rsidR="0063698B">
        <w:rPr>
          <w:rFonts w:ascii="Times New Roman" w:hAnsi="Times New Roman" w:cs="Times New Roman"/>
          <w:sz w:val="24"/>
          <w:szCs w:val="24"/>
        </w:rPr>
        <w:t xml:space="preserve"> </w:t>
      </w:r>
      <w:r w:rsidR="008D7EBE" w:rsidRPr="00CA5365">
        <w:rPr>
          <w:rFonts w:ascii="Times New Roman" w:hAnsi="Times New Roman" w:cs="Times New Roman"/>
          <w:b/>
          <w:sz w:val="24"/>
          <w:szCs w:val="24"/>
        </w:rPr>
        <w:t>Žiadateľ berie na vedomie, že na poskytnutie pomoci nie je právny nárok</w:t>
      </w:r>
      <w:r w:rsidR="007662F0" w:rsidRPr="008D7EBE">
        <w:rPr>
          <w:rFonts w:ascii="Times New Roman" w:hAnsi="Times New Roman" w:cs="Times New Roman"/>
          <w:sz w:val="24"/>
          <w:szCs w:val="24"/>
        </w:rPr>
        <w:t>.</w:t>
      </w:r>
    </w:p>
    <w:p w14:paraId="0E4C0BB4" w14:textId="77777777" w:rsidR="007662F0" w:rsidRPr="00245B97" w:rsidRDefault="007662F0" w:rsidP="004D61E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2A48E7">
        <w:rPr>
          <w:rFonts w:ascii="Times New Roman" w:hAnsi="Times New Roman" w:cs="Times New Roman"/>
          <w:sz w:val="24"/>
          <w:szCs w:val="24"/>
        </w:rPr>
        <w:t xml:space="preserve">Zoznam úspešných </w:t>
      </w:r>
      <w:r w:rsidR="00D42325">
        <w:rPr>
          <w:rFonts w:ascii="Times New Roman" w:hAnsi="Times New Roman" w:cs="Times New Roman"/>
          <w:sz w:val="24"/>
          <w:szCs w:val="24"/>
        </w:rPr>
        <w:t>Ž</w:t>
      </w:r>
      <w:r w:rsidRPr="002A48E7">
        <w:rPr>
          <w:rFonts w:ascii="Times New Roman" w:hAnsi="Times New Roman" w:cs="Times New Roman"/>
          <w:sz w:val="24"/>
          <w:szCs w:val="24"/>
        </w:rPr>
        <w:t xml:space="preserve">iadateľov bude </w:t>
      </w:r>
      <w:r w:rsidR="00E273C5">
        <w:rPr>
          <w:rFonts w:ascii="Times New Roman" w:hAnsi="Times New Roman" w:cs="Times New Roman"/>
          <w:sz w:val="24"/>
          <w:szCs w:val="24"/>
        </w:rPr>
        <w:t xml:space="preserve">priebežne </w:t>
      </w:r>
      <w:r w:rsidR="00D42325">
        <w:rPr>
          <w:rFonts w:ascii="Times New Roman" w:hAnsi="Times New Roman" w:cs="Times New Roman"/>
          <w:sz w:val="24"/>
          <w:szCs w:val="24"/>
        </w:rPr>
        <w:t xml:space="preserve"> </w:t>
      </w:r>
      <w:r w:rsidRPr="002A48E7">
        <w:rPr>
          <w:rFonts w:ascii="Times New Roman" w:hAnsi="Times New Roman" w:cs="Times New Roman"/>
          <w:sz w:val="24"/>
          <w:szCs w:val="24"/>
        </w:rPr>
        <w:t>zverej</w:t>
      </w:r>
      <w:r w:rsidR="00E273C5">
        <w:rPr>
          <w:rFonts w:ascii="Times New Roman" w:hAnsi="Times New Roman" w:cs="Times New Roman"/>
          <w:sz w:val="24"/>
          <w:szCs w:val="24"/>
        </w:rPr>
        <w:t>ňovaný</w:t>
      </w:r>
      <w:r w:rsidRPr="002A48E7">
        <w:rPr>
          <w:rFonts w:ascii="Times New Roman" w:hAnsi="Times New Roman" w:cs="Times New Roman"/>
          <w:sz w:val="24"/>
          <w:szCs w:val="24"/>
        </w:rPr>
        <w:t xml:space="preserve"> na webovej stránke </w:t>
      </w:r>
      <w:r w:rsidR="00A401A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Vykonávateľa</w:t>
      </w:r>
      <w:r w:rsidR="001A59C6">
        <w:rPr>
          <w:rStyle w:val="Hypertextovprepojenie"/>
          <w:rFonts w:ascii="Times New Roman" w:hAnsi="Times New Roman"/>
          <w:sz w:val="24"/>
          <w:szCs w:val="24"/>
          <w:u w:val="none"/>
        </w:rPr>
        <w:t>,</w:t>
      </w:r>
    </w:p>
    <w:p w14:paraId="0EE43F79" w14:textId="795DE4AA" w:rsidR="004D61E9" w:rsidRDefault="004D61E9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/>
          <w:sz w:val="24"/>
          <w:szCs w:val="24"/>
        </w:rPr>
        <w:t>Proces získania služby:</w:t>
      </w:r>
    </w:p>
    <w:p w14:paraId="547BBB1B" w14:textId="732815A9" w:rsidR="004D61E9" w:rsidRPr="004D61E9" w:rsidRDefault="004D61E9" w:rsidP="00C34374">
      <w:pPr>
        <w:pStyle w:val="Odsekzoznamu"/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E9">
        <w:rPr>
          <w:rFonts w:ascii="Times New Roman" w:hAnsi="Times New Roman" w:cs="Times New Roman"/>
          <w:sz w:val="24"/>
          <w:szCs w:val="24"/>
        </w:rPr>
        <w:t>Žiadateľ sa prihlási prostredníctvom prihlasovacieho formulára o poskytnutie služieb CP , ktorý bude zverejnený na webstránke NPC.</w:t>
      </w:r>
    </w:p>
    <w:p w14:paraId="275BC062" w14:textId="197BE3A1" w:rsidR="004D61E9" w:rsidRPr="004D61E9" w:rsidRDefault="00C34374" w:rsidP="00C34374">
      <w:pPr>
        <w:pStyle w:val="Odsekzoznamu"/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Manažér skontroluje </w:t>
      </w:r>
      <w:r w:rsidR="004D61E9" w:rsidRPr="004D61E9">
        <w:rPr>
          <w:rFonts w:ascii="Times New Roman" w:hAnsi="Times New Roman" w:cs="Times New Roman"/>
          <w:sz w:val="24"/>
          <w:szCs w:val="24"/>
        </w:rPr>
        <w:t>či sú v žiadosti vyplnené všetky potrebné údaje.</w:t>
      </w:r>
    </w:p>
    <w:p w14:paraId="09B30641" w14:textId="3927354A" w:rsidR="004D61E9" w:rsidRPr="00C34374" w:rsidRDefault="004D61E9" w:rsidP="00C34374">
      <w:pPr>
        <w:pStyle w:val="Odsekzoznamu"/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374">
        <w:rPr>
          <w:rFonts w:ascii="Times New Roman" w:hAnsi="Times New Roman" w:cs="Times New Roman"/>
          <w:sz w:val="24"/>
          <w:szCs w:val="24"/>
        </w:rPr>
        <w:t xml:space="preserve">Následne programový manažér Creative Pointu vyhodnotí požiadavku a kontaktuje žiadateľa, s ktorým sa na základe voľných kapacít CP dohodne na termíne čerpania služby. Žiadatelia môžu využívať služby podľa poradia doručených žiadostí. </w:t>
      </w:r>
    </w:p>
    <w:p w14:paraId="3403A72F" w14:textId="77777777" w:rsidR="004D61E9" w:rsidRPr="004D61E9" w:rsidRDefault="004D61E9" w:rsidP="00C34374">
      <w:pPr>
        <w:pStyle w:val="Odsekzoznamu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E9">
        <w:rPr>
          <w:rFonts w:ascii="Times New Roman" w:hAnsi="Times New Roman" w:cs="Times New Roman"/>
          <w:sz w:val="24"/>
          <w:szCs w:val="24"/>
        </w:rPr>
        <w:t>Pred čerpaním služby žiadateľ absolvuje jednorazové individuálne poradenstvo s témou bezpečnosti práce pri obsluhe strojov a zariadení - BOZP. Po úspešnom absolvovaní BOZP, žiadateľ bude môcť využiť technológie priamo na mieste.</w:t>
      </w:r>
    </w:p>
    <w:p w14:paraId="2E4DCA7D" w14:textId="77777777" w:rsidR="004D61E9" w:rsidRPr="004D61E9" w:rsidRDefault="004D61E9" w:rsidP="004D61E9">
      <w:pPr>
        <w:pStyle w:val="Odsekzoznamu"/>
        <w:jc w:val="both"/>
      </w:pPr>
    </w:p>
    <w:p w14:paraId="702F6718" w14:textId="77777777" w:rsidR="00B86A0F" w:rsidRPr="008A31C8" w:rsidRDefault="00B86A0F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E426" w14:textId="77777777" w:rsidR="007662F0" w:rsidRPr="002A48E7" w:rsidRDefault="007662F0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>Ako sa bude služba realizovať?</w:t>
      </w:r>
    </w:p>
    <w:p w14:paraId="4F477D51" w14:textId="77777777" w:rsidR="00CD1499" w:rsidRDefault="00CD1499" w:rsidP="004D61E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EB0">
        <w:rPr>
          <w:rFonts w:ascii="Times New Roman" w:hAnsi="Times New Roman" w:cs="Times New Roman"/>
          <w:sz w:val="24"/>
          <w:szCs w:val="24"/>
        </w:rPr>
        <w:t xml:space="preserve">Pridelený Manažér Creative Pointu NPC BA kontaktuje úspešného Žiadateľa a dohodne s ním termíny čerpania služby. Následne mu zabezpečí zodpovedajúce technické a personálne kapacity. Termíny ďalších konzultačných hodín/stretnutí priebežne navrhuje  </w:t>
      </w:r>
      <w:r w:rsidRPr="000310A1">
        <w:rPr>
          <w:rFonts w:ascii="Times New Roman" w:hAnsi="Times New Roman" w:cs="Times New Roman"/>
          <w:bCs/>
          <w:sz w:val="24"/>
          <w:szCs w:val="24"/>
        </w:rPr>
        <w:t>Prijímateľ</w:t>
      </w:r>
      <w:r w:rsidRPr="00F10EB0">
        <w:rPr>
          <w:rFonts w:ascii="Times New Roman" w:hAnsi="Times New Roman" w:cs="Times New Roman"/>
          <w:sz w:val="24"/>
          <w:szCs w:val="24"/>
        </w:rPr>
        <w:t xml:space="preserve">, na základe jeho dohovoru s príslušným manažérom Creative Point.  </w:t>
      </w:r>
    </w:p>
    <w:p w14:paraId="049F5B67" w14:textId="77777777" w:rsidR="00CD1499" w:rsidRPr="00B772CA" w:rsidRDefault="00CD1499" w:rsidP="004D61E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2CA">
        <w:rPr>
          <w:rFonts w:ascii="Times New Roman" w:hAnsi="Times New Roman" w:cs="Times New Roman"/>
          <w:sz w:val="24"/>
          <w:szCs w:val="24"/>
        </w:rPr>
        <w:lastRenderedPageBreak/>
        <w:t xml:space="preserve">V prípade potreby materiálu pridelený Manažér Creative Pointu NPC BA informuje </w:t>
      </w:r>
      <w:r w:rsidRPr="00B772CA">
        <w:rPr>
          <w:rFonts w:ascii="Times New Roman" w:hAnsi="Times New Roman" w:cs="Times New Roman"/>
          <w:bCs/>
          <w:sz w:val="24"/>
          <w:szCs w:val="24"/>
        </w:rPr>
        <w:t>Prijímateľ</w:t>
      </w:r>
      <w:r w:rsidRPr="00B772CA">
        <w:rPr>
          <w:rFonts w:ascii="Times New Roman" w:hAnsi="Times New Roman" w:cs="Times New Roman"/>
          <w:sz w:val="24"/>
          <w:szCs w:val="24"/>
        </w:rPr>
        <w:t>a o možnostiach materiálu, ktoré je možné použiť na príslušné technológie</w:t>
      </w:r>
    </w:p>
    <w:p w14:paraId="70824320" w14:textId="77777777" w:rsidR="00CD1499" w:rsidRPr="00F10EB0" w:rsidRDefault="00CD1499" w:rsidP="004D61E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EB0">
        <w:rPr>
          <w:rFonts w:ascii="Times New Roman" w:hAnsi="Times New Roman" w:cs="Times New Roman"/>
          <w:sz w:val="24"/>
          <w:szCs w:val="24"/>
        </w:rPr>
        <w:t xml:space="preserve">V rámci prvého stretnutia absolvuje </w:t>
      </w:r>
      <w:r w:rsidRPr="000310A1">
        <w:rPr>
          <w:rFonts w:ascii="Times New Roman" w:hAnsi="Times New Roman" w:cs="Times New Roman"/>
          <w:bCs/>
          <w:sz w:val="24"/>
          <w:szCs w:val="24"/>
        </w:rPr>
        <w:t>Prijímateľ</w:t>
      </w:r>
      <w:r w:rsidRPr="00F10EB0">
        <w:rPr>
          <w:rFonts w:ascii="Times New Roman" w:hAnsi="Times New Roman" w:cs="Times New Roman"/>
          <w:sz w:val="24"/>
          <w:szCs w:val="24"/>
        </w:rPr>
        <w:t xml:space="preserve"> školenie BOZP, pričom podpíše príslušné vyhlásenia  </w:t>
      </w:r>
    </w:p>
    <w:p w14:paraId="5056121E" w14:textId="77777777" w:rsidR="00CD1499" w:rsidRPr="00B772CA" w:rsidRDefault="00CD1499" w:rsidP="004D61E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2CA">
        <w:rPr>
          <w:rFonts w:ascii="Times New Roman" w:hAnsi="Times New Roman" w:cs="Times New Roman"/>
          <w:sz w:val="24"/>
          <w:szCs w:val="24"/>
        </w:rPr>
        <w:t>Po každej čerpanej hodine</w:t>
      </w:r>
      <w:r w:rsidRPr="00B772CA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B772CA">
        <w:rPr>
          <w:rFonts w:ascii="Times New Roman" w:hAnsi="Times New Roman" w:cs="Times New Roman"/>
          <w:sz w:val="24"/>
          <w:szCs w:val="24"/>
        </w:rPr>
        <w:t>poradenstva</w:t>
      </w:r>
      <w:r w:rsidRPr="00B772CA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B772CA">
        <w:rPr>
          <w:rFonts w:ascii="Times New Roman" w:hAnsi="Times New Roman" w:cs="Times New Roman"/>
          <w:spacing w:val="-1"/>
          <w:sz w:val="24"/>
          <w:szCs w:val="18"/>
        </w:rPr>
        <w:t>Pomocný  odborný technický pracovník Creative point</w:t>
      </w:r>
      <w:r w:rsidRPr="00B772CA">
        <w:rPr>
          <w:rFonts w:ascii="Times New Roman" w:hAnsi="Times New Roman" w:cs="Times New Roman"/>
          <w:sz w:val="36"/>
          <w:szCs w:val="24"/>
        </w:rPr>
        <w:t xml:space="preserve"> </w:t>
      </w:r>
      <w:r w:rsidRPr="00B772CA">
        <w:rPr>
          <w:rFonts w:ascii="Times New Roman" w:hAnsi="Times New Roman" w:cs="Times New Roman"/>
          <w:sz w:val="24"/>
          <w:szCs w:val="24"/>
        </w:rPr>
        <w:t xml:space="preserve">a </w:t>
      </w:r>
      <w:r w:rsidR="009B4244">
        <w:rPr>
          <w:rFonts w:ascii="Times New Roman" w:hAnsi="Times New Roman" w:cs="Times New Roman"/>
          <w:sz w:val="24"/>
          <w:szCs w:val="24"/>
        </w:rPr>
        <w:t>Prijímateľ</w:t>
      </w:r>
      <w:r w:rsidRPr="00B772CA">
        <w:rPr>
          <w:rFonts w:ascii="Times New Roman" w:hAnsi="Times New Roman" w:cs="Times New Roman"/>
          <w:sz w:val="24"/>
          <w:szCs w:val="24"/>
        </w:rPr>
        <w:t xml:space="preserve"> na hárku </w:t>
      </w:r>
      <w:r w:rsidRPr="00B772CA">
        <w:rPr>
          <w:rFonts w:ascii="Times New Roman" w:hAnsi="Times New Roman" w:cs="Times New Roman"/>
          <w:iCs/>
          <w:sz w:val="24"/>
          <w:szCs w:val="24"/>
        </w:rPr>
        <w:t>Konzultačný list</w:t>
      </w:r>
      <w:r w:rsidRPr="00B772CA">
        <w:rPr>
          <w:rFonts w:ascii="Times New Roman" w:hAnsi="Times New Roman" w:cs="Times New Roman"/>
          <w:sz w:val="24"/>
          <w:szCs w:val="24"/>
        </w:rPr>
        <w:t xml:space="preserve"> potvrdia svojím podpisom priebeh poradenstva – dátum, trvanie a stručný obsah; takto vyplnený Konzultačný list doručí konzultant, na mesačnej báze, určenému programovému manažérovi Creative Point;</w:t>
      </w:r>
    </w:p>
    <w:p w14:paraId="1101ED88" w14:textId="77777777" w:rsidR="00CD1499" w:rsidRPr="005A0ADC" w:rsidRDefault="00CD1499" w:rsidP="004D61E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ADC">
        <w:rPr>
          <w:rFonts w:ascii="Times New Roman" w:hAnsi="Times New Roman" w:cs="Times New Roman"/>
          <w:sz w:val="24"/>
          <w:szCs w:val="24"/>
        </w:rPr>
        <w:t xml:space="preserve">Odborné individuálne poradenstvo poskytované v rámci CP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9B4244">
        <w:rPr>
          <w:rFonts w:ascii="Times New Roman" w:hAnsi="Times New Roman" w:cs="Times New Roman"/>
          <w:sz w:val="24"/>
          <w:szCs w:val="24"/>
        </w:rPr>
        <w:t>nepodnikateľov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ADC">
        <w:rPr>
          <w:rFonts w:ascii="Times New Roman" w:hAnsi="Times New Roman" w:cs="Times New Roman"/>
          <w:sz w:val="24"/>
          <w:szCs w:val="24"/>
        </w:rPr>
        <w:t>prebieha v tvorivej dielni Creative point Národného podnikateľského centra v Bratislave  v časoch otváracích hodín:</w:t>
      </w:r>
    </w:p>
    <w:p w14:paraId="12022BB6" w14:textId="67D140F8" w:rsidR="00195866" w:rsidRPr="00F10EB0" w:rsidRDefault="00195866" w:rsidP="004D61E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Po: 9:00 – 1</w:t>
      </w:r>
      <w:r w:rsidR="00DA71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</w:t>
      </w:r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:00</w:t>
      </w:r>
    </w:p>
    <w:p w14:paraId="3D0E6E7E" w14:textId="2CD113AA" w:rsidR="00195866" w:rsidRPr="00F10EB0" w:rsidRDefault="00195866" w:rsidP="004D61E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Str</w:t>
      </w:r>
      <w:proofErr w:type="spellEnd"/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9:00 – 1</w:t>
      </w:r>
      <w:r w:rsidR="00DA71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</w:t>
      </w:r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:00</w:t>
      </w:r>
    </w:p>
    <w:p w14:paraId="6DB19B22" w14:textId="5C804012" w:rsidR="00195866" w:rsidRPr="00F10EB0" w:rsidRDefault="00195866" w:rsidP="004D61E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Štv</w:t>
      </w:r>
      <w:proofErr w:type="spellEnd"/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9:00 – 1</w:t>
      </w:r>
      <w:r w:rsidR="00DA71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</w:t>
      </w:r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:00</w:t>
      </w:r>
    </w:p>
    <w:p w14:paraId="51994C81" w14:textId="4DC37F30" w:rsidR="00195866" w:rsidRPr="00F10EB0" w:rsidRDefault="00195866" w:rsidP="004D61E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Pia</w:t>
      </w:r>
      <w:proofErr w:type="spellEnd"/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9:00 – 1</w:t>
      </w:r>
      <w:r w:rsidR="00DA71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</w:t>
      </w:r>
      <w:r w:rsidRPr="00F10EB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:00</w:t>
      </w:r>
    </w:p>
    <w:p w14:paraId="0118D319" w14:textId="7C27C4F9" w:rsidR="00195866" w:rsidRPr="005A0ADC" w:rsidRDefault="005A0ADC" w:rsidP="004D61E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Zoznam prístupných technológií nájdete na  </w:t>
      </w:r>
      <w:hyperlink r:id="rId9" w:history="1">
        <w:r w:rsidR="00EE79C9" w:rsidRPr="00EE79C9"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tomto linku</w:t>
        </w:r>
      </w:hyperlink>
      <w:r w:rsidR="00195866" w:rsidRPr="005A0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671E94" w14:textId="77777777" w:rsidR="007662F0" w:rsidRPr="008A31C8" w:rsidRDefault="007662F0" w:rsidP="004D61E9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0CEBF4" w14:textId="77777777" w:rsidR="007662F0" w:rsidRPr="00810B62" w:rsidRDefault="007662F0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2A48E7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Termín uzavretia </w:t>
      </w:r>
      <w:r w:rsidRPr="00146183">
        <w:rPr>
          <w:rFonts w:ascii="Times New Roman" w:hAnsi="Times New Roman" w:cs="Times New Roman"/>
          <w:b/>
          <w:bCs/>
          <w:color w:val="2E74B5"/>
          <w:sz w:val="24"/>
          <w:szCs w:val="24"/>
        </w:rPr>
        <w:t>V</w:t>
      </w:r>
      <w:r w:rsidRPr="008A31C8">
        <w:rPr>
          <w:rFonts w:ascii="Times New Roman" w:hAnsi="Times New Roman" w:cs="Times New Roman"/>
          <w:b/>
          <w:bCs/>
          <w:color w:val="2E74B5"/>
          <w:sz w:val="24"/>
          <w:szCs w:val="24"/>
        </w:rPr>
        <w:t>ýzvy</w:t>
      </w:r>
      <w:r w:rsidRPr="00146183">
        <w:rPr>
          <w:rFonts w:ascii="Times New Roman" w:hAnsi="Times New Roman" w:cs="Times New Roman"/>
          <w:b/>
          <w:bCs/>
          <w:color w:val="2E74B5"/>
          <w:sz w:val="24"/>
          <w:szCs w:val="24"/>
        </w:rPr>
        <w:t>:</w:t>
      </w:r>
    </w:p>
    <w:p w14:paraId="2DC4F354" w14:textId="77777777" w:rsidR="000524E1" w:rsidRDefault="000524E1" w:rsidP="004D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Táto výzva je OTVORENÁ</w:t>
      </w:r>
    </w:p>
    <w:p w14:paraId="77B7AD29" w14:textId="77777777" w:rsidR="000524E1" w:rsidRPr="00255C29" w:rsidRDefault="000524E1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</w:t>
      </w:r>
      <w:r w:rsidRPr="00255C29">
        <w:rPr>
          <w:rFonts w:ascii="Times New Roman" w:hAnsi="Times New Roman" w:cs="Times New Roman"/>
          <w:sz w:val="24"/>
          <w:szCs w:val="24"/>
        </w:rPr>
        <w:t xml:space="preserve"> je možné zas</w:t>
      </w:r>
      <w:r>
        <w:rPr>
          <w:rFonts w:ascii="Times New Roman" w:hAnsi="Times New Roman" w:cs="Times New Roman"/>
          <w:sz w:val="24"/>
          <w:szCs w:val="24"/>
        </w:rPr>
        <w:t xml:space="preserve">ielať </w:t>
      </w:r>
      <w:r w:rsidRPr="00255C29">
        <w:rPr>
          <w:rFonts w:ascii="Times New Roman" w:hAnsi="Times New Roman" w:cs="Times New Roman"/>
          <w:sz w:val="24"/>
          <w:szCs w:val="24"/>
        </w:rPr>
        <w:t xml:space="preserve">priebežne až do </w:t>
      </w:r>
      <w:r>
        <w:rPr>
          <w:rFonts w:ascii="Times New Roman" w:hAnsi="Times New Roman" w:cs="Times New Roman"/>
          <w:sz w:val="24"/>
          <w:szCs w:val="24"/>
        </w:rPr>
        <w:t xml:space="preserve">oficiálneho </w:t>
      </w:r>
      <w:r w:rsidRPr="00255C29">
        <w:rPr>
          <w:rFonts w:ascii="Times New Roman" w:hAnsi="Times New Roman" w:cs="Times New Roman"/>
          <w:sz w:val="24"/>
          <w:szCs w:val="24"/>
        </w:rPr>
        <w:t xml:space="preserve">zrušenia Výzvy, </w:t>
      </w:r>
      <w:r>
        <w:rPr>
          <w:rFonts w:ascii="Times New Roman" w:hAnsi="Times New Roman" w:cs="Times New Roman"/>
          <w:sz w:val="24"/>
          <w:szCs w:val="24"/>
        </w:rPr>
        <w:t xml:space="preserve">o čom bude Vykonávateľ informovať na stránke </w:t>
      </w:r>
      <w:hyperlink r:id="rId10" w:history="1">
        <w:r w:rsidRPr="00DE761D">
          <w:rPr>
            <w:rStyle w:val="Hypertextovprepojenie"/>
            <w:rFonts w:ascii="Times New Roman" w:hAnsi="Times New Roman"/>
            <w:sz w:val="24"/>
            <w:szCs w:val="24"/>
          </w:rPr>
          <w:t>www.npc.sk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sekcii aktuality. </w:t>
      </w:r>
    </w:p>
    <w:p w14:paraId="5C7B0151" w14:textId="77777777" w:rsidR="000524E1" w:rsidRDefault="000524E1" w:rsidP="004D61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E7157" w14:textId="77777777" w:rsidR="00FC2B7C" w:rsidRPr="00FC2B7C" w:rsidRDefault="00FC2B7C" w:rsidP="004D61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7C">
        <w:rPr>
          <w:rFonts w:ascii="Times New Roman" w:hAnsi="Times New Roman" w:cs="Times New Roman"/>
          <w:sz w:val="24"/>
          <w:szCs w:val="24"/>
        </w:rPr>
        <w:t xml:space="preserve">Žiadosť sa považuje za doručenú včas, ak sa vyplnený elektronický formulár </w:t>
      </w:r>
      <w:r w:rsidR="006E5E27">
        <w:rPr>
          <w:rFonts w:ascii="Times New Roman" w:hAnsi="Times New Roman" w:cs="Times New Roman"/>
          <w:sz w:val="24"/>
          <w:szCs w:val="24"/>
        </w:rPr>
        <w:t xml:space="preserve">Žiadosti </w:t>
      </w:r>
      <w:r w:rsidRPr="00FC2B7C">
        <w:rPr>
          <w:rFonts w:ascii="Times New Roman" w:hAnsi="Times New Roman" w:cs="Times New Roman"/>
          <w:sz w:val="24"/>
          <w:szCs w:val="24"/>
        </w:rPr>
        <w:t xml:space="preserve">odošle najneskôr posledný deň </w:t>
      </w:r>
      <w:r w:rsidR="000524E1">
        <w:rPr>
          <w:rFonts w:ascii="Times New Roman" w:hAnsi="Times New Roman" w:cs="Times New Roman"/>
          <w:sz w:val="24"/>
          <w:szCs w:val="24"/>
        </w:rPr>
        <w:t>trvania otvorenej výzvy</w:t>
      </w:r>
      <w:r w:rsidR="006C0815">
        <w:rPr>
          <w:rFonts w:ascii="Times New Roman" w:hAnsi="Times New Roman" w:cs="Times New Roman"/>
          <w:sz w:val="24"/>
          <w:szCs w:val="24"/>
        </w:rPr>
        <w:t>.</w:t>
      </w:r>
    </w:p>
    <w:p w14:paraId="577F0C8B" w14:textId="77777777" w:rsidR="007B01A0" w:rsidRDefault="007B01A0" w:rsidP="004D61E9">
      <w:pPr>
        <w:pStyle w:val="Default"/>
        <w:jc w:val="both"/>
      </w:pPr>
    </w:p>
    <w:p w14:paraId="401106BD" w14:textId="77777777" w:rsidR="005F54A1" w:rsidRDefault="005F54A1" w:rsidP="004D61E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6B98CDF" w14:textId="77777777" w:rsidR="00316247" w:rsidRPr="00810B62" w:rsidRDefault="00316247" w:rsidP="004D61E9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  <w:r w:rsidRPr="00B772CA">
        <w:rPr>
          <w:rFonts w:ascii="Times New Roman" w:hAnsi="Times New Roman" w:cs="Times New Roman"/>
          <w:b/>
          <w:bCs/>
          <w:color w:val="2E74B5"/>
          <w:sz w:val="24"/>
          <w:szCs w:val="24"/>
        </w:rPr>
        <w:t>Ostatné podmienky poskytnutia pomoci :</w:t>
      </w:r>
      <w:r w:rsidRPr="00810B62">
        <w:rPr>
          <w:rFonts w:ascii="Times New Roman" w:hAnsi="Times New Roman" w:cs="Times New Roman"/>
          <w:b/>
          <w:bCs/>
          <w:color w:val="2E74B5"/>
          <w:sz w:val="24"/>
          <w:szCs w:val="24"/>
        </w:rPr>
        <w:t xml:space="preserve"> </w:t>
      </w:r>
    </w:p>
    <w:p w14:paraId="775E37A0" w14:textId="77777777" w:rsidR="00316247" w:rsidRDefault="00316247" w:rsidP="004D61E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488F58D" w14:textId="77777777" w:rsidR="00316247" w:rsidRPr="00A75792" w:rsidRDefault="00316247" w:rsidP="004D61E9">
      <w:p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7579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Prečo iba Bratislavský kraj?</w:t>
      </w:r>
    </w:p>
    <w:p w14:paraId="454108F3" w14:textId="77777777" w:rsidR="00316247" w:rsidRDefault="00316247" w:rsidP="004D61E9">
      <w:pPr>
        <w:pStyle w:val="Odsekzoznamu"/>
        <w:numPr>
          <w:ilvl w:val="0"/>
          <w:numId w:val="22"/>
        </w:numPr>
        <w:spacing w:line="276" w:lineRule="auto"/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792">
        <w:rPr>
          <w:rFonts w:ascii="Times New Roman" w:hAnsi="Times New Roman" w:cs="Times New Roman"/>
          <w:sz w:val="24"/>
          <w:szCs w:val="24"/>
        </w:rPr>
        <w:t>Služby</w:t>
      </w:r>
      <w:r>
        <w:rPr>
          <w:rFonts w:ascii="Times New Roman" w:hAnsi="Times New Roman" w:cs="Times New Roman"/>
          <w:sz w:val="24"/>
          <w:szCs w:val="24"/>
        </w:rPr>
        <w:t>, na ktoré je možné predkladať žiadosti v rámci tejto výzvy,</w:t>
      </w:r>
      <w:r w:rsidRPr="00A75792">
        <w:rPr>
          <w:rFonts w:ascii="Times New Roman" w:hAnsi="Times New Roman" w:cs="Times New Roman"/>
          <w:sz w:val="24"/>
          <w:szCs w:val="24"/>
        </w:rPr>
        <w:t xml:space="preserve"> sa realizujú v rámci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75792">
        <w:rPr>
          <w:rFonts w:ascii="Times New Roman" w:hAnsi="Times New Roman" w:cs="Times New Roman"/>
          <w:sz w:val="24"/>
          <w:szCs w:val="24"/>
        </w:rPr>
        <w:t>rojektu</w:t>
      </w:r>
      <w:r>
        <w:rPr>
          <w:rFonts w:ascii="Times New Roman" w:hAnsi="Times New Roman" w:cs="Times New Roman"/>
          <w:sz w:val="24"/>
          <w:szCs w:val="24"/>
        </w:rPr>
        <w:t xml:space="preserve"> NPC II – BA kraj</w:t>
      </w:r>
      <w:r w:rsidRPr="00A75792">
        <w:rPr>
          <w:rFonts w:ascii="Times New Roman" w:hAnsi="Times New Roman" w:cs="Times New Roman"/>
          <w:sz w:val="24"/>
          <w:szCs w:val="24"/>
        </w:rPr>
        <w:t>, ktorého aktivity sú určené výlučne pre oprávnené cieľové skupiny z Bratislavského samosprávneho kraja (Operačný program Výskum a inovácie, Prioritná os 4: Rozvoj konkurencieschopných MSP v Bratislavskom kraji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3C5D1F" w14:textId="6B012D50" w:rsidR="00972544" w:rsidRDefault="00316247" w:rsidP="004D61E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F099B">
        <w:rPr>
          <w:rFonts w:ascii="Times New Roman" w:hAnsi="Times New Roman" w:cs="Times New Roman"/>
          <w:sz w:val="24"/>
          <w:szCs w:val="24"/>
        </w:rPr>
        <w:t>Služby Národného podnikateľského centra  pre cieľové skupiny z ostatných regiónov Slovenska sú pripravené v rámci Národného projektu NPC v Regiónoch a v rámci Národného projektu Podpora internacionalizácie MSP.</w:t>
      </w:r>
    </w:p>
    <w:p w14:paraId="6ECD4DA5" w14:textId="77777777" w:rsidR="00972544" w:rsidRPr="00DA7C5B" w:rsidRDefault="00972544" w:rsidP="004D61E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28958C" w14:textId="77777777" w:rsidR="00F30365" w:rsidRDefault="007662F0" w:rsidP="004D61E9">
      <w:pPr>
        <w:jc w:val="both"/>
        <w:rPr>
          <w:rFonts w:ascii="Times New Roman" w:hAnsi="Times New Roman" w:cs="Times New Roman"/>
          <w:sz w:val="24"/>
          <w:szCs w:val="24"/>
        </w:rPr>
      </w:pPr>
      <w:r w:rsidRPr="00DA7C5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Národný projekt NPC II – BA</w:t>
      </w:r>
      <w:r w:rsidRPr="00DA7C5B">
        <w:t xml:space="preserve"> </w:t>
      </w:r>
      <w:r w:rsidRPr="00DA7C5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kraj</w:t>
      </w:r>
      <w:r w:rsidRPr="00C71F1E">
        <w:rPr>
          <w:rFonts w:eastAsiaTheme="minorHAnsi"/>
          <w:color w:val="000000"/>
          <w:szCs w:val="23"/>
        </w:rPr>
        <w:t xml:space="preserve"> </w:t>
      </w:r>
      <w:r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>je financovaný z prostriedkov Európskej únie</w:t>
      </w:r>
      <w:r w:rsidR="00B34947"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 v súlade so zákonom</w:t>
      </w:r>
      <w:r w:rsidR="00B32C04"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 č.</w:t>
      </w:r>
      <w:r w:rsidR="00B34947"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 </w:t>
      </w:r>
      <w:r w:rsidR="00701E23"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292/2014 Z. z. - Zákon o príspevku poskytovanom z európskych štrukturálnych a investičných fondov </w:t>
      </w:r>
      <w:r w:rsidR="00B34947"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>a v súlade s príslušnou riadiacou dokumentáciou upravujúcou implementáciu Národných projektov realizovaných v gescii MH SR</w:t>
      </w:r>
      <w:r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. </w:t>
      </w:r>
      <w:r w:rsidR="00F30365" w:rsidRPr="00C71F1E">
        <w:rPr>
          <w:rFonts w:ascii="Times New Roman" w:eastAsiaTheme="minorHAnsi" w:hAnsi="Times New Roman" w:cs="Times New Roman"/>
          <w:color w:val="000000"/>
          <w:sz w:val="24"/>
          <w:szCs w:val="23"/>
        </w:rPr>
        <w:t>V rámci tejto Výzvy sa jedná o nefinančnú formu podpory</w:t>
      </w:r>
      <w:r w:rsidR="00F30365" w:rsidRPr="00DA7C5B">
        <w:rPr>
          <w:rFonts w:ascii="Times New Roman" w:hAnsi="Times New Roman" w:cs="Times New Roman"/>
          <w:sz w:val="24"/>
          <w:szCs w:val="24"/>
        </w:rPr>
        <w:t>, ktorá je poskytovaná vo výške 100% nákladov spojených s</w:t>
      </w:r>
      <w:r w:rsidR="00690FA9">
        <w:rPr>
          <w:rFonts w:ascii="Times New Roman" w:hAnsi="Times New Roman" w:cs="Times New Roman"/>
          <w:sz w:val="24"/>
          <w:szCs w:val="24"/>
        </w:rPr>
        <w:t xml:space="preserve"> poskytnutím služby vo forme a rozsahu definovanom touto výzvou. </w:t>
      </w:r>
      <w:r w:rsidR="00F30365" w:rsidRPr="00DA7C5B">
        <w:rPr>
          <w:rFonts w:ascii="Times New Roman" w:hAnsi="Times New Roman" w:cs="Times New Roman"/>
          <w:sz w:val="24"/>
          <w:szCs w:val="24"/>
        </w:rPr>
        <w:t xml:space="preserve"> Všetky dodatočné výdavky si hradí Žiadateľ sám. </w:t>
      </w:r>
      <w:r w:rsidR="00972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DF733" w14:textId="77777777" w:rsidR="00477B45" w:rsidRDefault="00477B45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1231C" w14:textId="77777777" w:rsidR="00477B45" w:rsidRPr="00DA7C5B" w:rsidRDefault="00477B45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Oficiálny názov poskytovanej služby v rámci implementácie Národného projektu NPC II – BA kraj : </w:t>
      </w:r>
      <w:r w:rsidR="00FC6C3B" w:rsidRPr="00FC6C3B">
        <w:rPr>
          <w:rFonts w:ascii="Times New Roman" w:hAnsi="Times New Roman" w:cs="Times New Roman"/>
          <w:sz w:val="24"/>
          <w:szCs w:val="24"/>
        </w:rPr>
        <w:t>Odborné individuálne poradenstvo poskytované v rámci CP</w:t>
      </w:r>
      <w:r w:rsidR="00972544">
        <w:rPr>
          <w:rFonts w:ascii="Times New Roman" w:hAnsi="Times New Roman" w:cs="Times New Roman"/>
          <w:sz w:val="24"/>
          <w:szCs w:val="24"/>
        </w:rPr>
        <w:t xml:space="preserve"> pre nepodnikateľov</w:t>
      </w:r>
      <w:r w:rsidR="00FC6C3B" w:rsidRPr="00FC6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hl.aktivita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FC6C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podaktivita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44">
        <w:rPr>
          <w:rFonts w:ascii="Times New Roman" w:hAnsi="Times New Roman" w:cs="Times New Roman"/>
          <w:sz w:val="24"/>
          <w:szCs w:val="24"/>
        </w:rPr>
        <w:t>1.6</w:t>
      </w:r>
      <w:r w:rsidR="00FC6C3B">
        <w:rPr>
          <w:rFonts w:ascii="Times New Roman" w:hAnsi="Times New Roman" w:cs="Times New Roman"/>
          <w:sz w:val="24"/>
          <w:szCs w:val="24"/>
        </w:rPr>
        <w:t>.</w:t>
      </w:r>
    </w:p>
    <w:p w14:paraId="18ACE33C" w14:textId="77777777" w:rsidR="007662F0" w:rsidRPr="00DA7C5B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6243A" w14:textId="77777777" w:rsidR="007662F0" w:rsidRPr="00DA7C5B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5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Národný projekt NPC II – BA</w:t>
      </w:r>
      <w:r w:rsidRPr="00DA7C5B">
        <w:rPr>
          <w:rFonts w:ascii="Times New Roman" w:hAnsi="Times New Roman" w:cs="Times New Roman"/>
          <w:sz w:val="24"/>
          <w:szCs w:val="24"/>
        </w:rPr>
        <w:t xml:space="preserve"> </w:t>
      </w:r>
      <w:r w:rsidRPr="00DA7C5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kraj</w:t>
      </w:r>
      <w:r w:rsidRPr="00DA7C5B">
        <w:rPr>
          <w:rStyle w:val="Hypertextovprepojenie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Pr="00DA7C5B">
        <w:rPr>
          <w:rFonts w:ascii="Times New Roman" w:hAnsi="Times New Roman" w:cs="Times New Roman"/>
          <w:sz w:val="24"/>
          <w:szCs w:val="24"/>
        </w:rPr>
        <w:t>je projekt realizovaný SBA v spolupráci s </w:t>
      </w:r>
      <w:r w:rsidRPr="00DA7C5B">
        <w:rPr>
          <w:rFonts w:ascii="Times New Roman" w:hAnsi="Times New Roman" w:cs="Times New Roman"/>
          <w:b/>
          <w:sz w:val="24"/>
          <w:szCs w:val="24"/>
        </w:rPr>
        <w:t>C</w:t>
      </w:r>
      <w:r w:rsidRPr="00DA7C5B">
        <w:rPr>
          <w:rStyle w:val="Vrazn"/>
          <w:rFonts w:ascii="Times New Roman" w:hAnsi="Times New Roman"/>
          <w:bCs w:val="0"/>
          <w:color w:val="141414"/>
          <w:sz w:val="24"/>
          <w:szCs w:val="24"/>
        </w:rPr>
        <w:t>entrom vedecko-technických informácií SR</w:t>
      </w:r>
      <w:r w:rsidRPr="00DA7C5B">
        <w:rPr>
          <w:rStyle w:val="Vrazn"/>
          <w:rFonts w:ascii="Times New Roman" w:hAnsi="Times New Roman"/>
          <w:b w:val="0"/>
          <w:bCs w:val="0"/>
          <w:color w:val="141414"/>
          <w:sz w:val="24"/>
          <w:szCs w:val="24"/>
        </w:rPr>
        <w:t xml:space="preserve"> (CVTI SR)</w:t>
      </w:r>
      <w:r w:rsidRPr="00DA7C5B">
        <w:rPr>
          <w:rFonts w:ascii="Times New Roman" w:hAnsi="Times New Roman" w:cs="Times New Roman"/>
          <w:sz w:val="24"/>
          <w:szCs w:val="24"/>
        </w:rPr>
        <w:t xml:space="preserve">. Viac o službách pre podnikateľov aj nepodnikateľov nájdete na webovej </w:t>
      </w:r>
      <w:r w:rsidRPr="00FC6C3B">
        <w:rPr>
          <w:rFonts w:ascii="Times New Roman" w:hAnsi="Times New Roman" w:cs="Times New Roman"/>
          <w:sz w:val="24"/>
          <w:szCs w:val="24"/>
        </w:rPr>
        <w:t xml:space="preserve">stránke </w:t>
      </w:r>
      <w:hyperlink r:id="rId11" w:history="1">
        <w:r w:rsidR="00DF577B" w:rsidRPr="00FC6C3B">
          <w:rPr>
            <w:rStyle w:val="Hypertextovprepojenie"/>
            <w:rFonts w:ascii="Times New Roman" w:hAnsi="Times New Roman"/>
            <w:sz w:val="24"/>
            <w:szCs w:val="24"/>
          </w:rPr>
          <w:t>NPC</w:t>
        </w:r>
      </w:hyperlink>
      <w:r w:rsidRPr="00FC6C3B">
        <w:rPr>
          <w:rFonts w:ascii="Times New Roman" w:hAnsi="Times New Roman" w:cs="Times New Roman"/>
          <w:sz w:val="24"/>
          <w:szCs w:val="24"/>
        </w:rPr>
        <w:t>.</w:t>
      </w:r>
    </w:p>
    <w:p w14:paraId="09F89E17" w14:textId="77777777" w:rsidR="007662F0" w:rsidRPr="00DA7C5B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583BE" w14:textId="77777777" w:rsidR="007662F0" w:rsidRPr="00DA7C5B" w:rsidRDefault="007662F0" w:rsidP="004D6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BCA05" w14:textId="77777777" w:rsidR="007662F0" w:rsidRPr="00DA7C5B" w:rsidRDefault="007662F0" w:rsidP="00BD0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A7C5B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Kontaktné údaje pre žiadateľov:</w:t>
      </w:r>
    </w:p>
    <w:p w14:paraId="05F1EBED" w14:textId="59E85096" w:rsidR="00FC6C3B" w:rsidRDefault="00FC6C3B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C3B">
        <w:rPr>
          <w:rFonts w:ascii="Times New Roman" w:hAnsi="Times New Roman" w:cs="Times New Roman"/>
          <w:sz w:val="24"/>
          <w:szCs w:val="24"/>
        </w:rPr>
        <w:t>creativepoint@npc.sk</w:t>
      </w:r>
    </w:p>
    <w:p w14:paraId="2CF488DD" w14:textId="77777777" w:rsidR="00195866" w:rsidRPr="00FC6C3B" w:rsidRDefault="00195866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C3B">
        <w:rPr>
          <w:rFonts w:ascii="Times New Roman" w:hAnsi="Times New Roman" w:cs="Times New Roman"/>
          <w:sz w:val="24"/>
          <w:szCs w:val="24"/>
        </w:rPr>
        <w:t>+421 220 363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6C3B">
        <w:rPr>
          <w:rFonts w:ascii="Times New Roman" w:hAnsi="Times New Roman" w:cs="Times New Roman"/>
          <w:sz w:val="24"/>
          <w:szCs w:val="24"/>
        </w:rPr>
        <w:t>226</w:t>
      </w:r>
    </w:p>
    <w:p w14:paraId="3C334EBE" w14:textId="77777777" w:rsidR="00195866" w:rsidRDefault="00195866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09B4E" w14:textId="40688081" w:rsidR="007662F0" w:rsidRPr="00DA7C5B" w:rsidRDefault="007662F0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5B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DA7C5B"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14:paraId="7032AF5D" w14:textId="77777777" w:rsidR="007662F0" w:rsidRPr="00DA7C5B" w:rsidRDefault="007662F0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7C5B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DA7C5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37E6D2E" w14:textId="77777777" w:rsidR="007662F0" w:rsidRPr="00DA7C5B" w:rsidRDefault="007662F0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5B">
        <w:rPr>
          <w:rFonts w:ascii="Times New Roman" w:hAnsi="Times New Roman" w:cs="Times New Roman"/>
          <w:sz w:val="24"/>
          <w:szCs w:val="24"/>
        </w:rPr>
        <w:t>811 09 Bratislava</w:t>
      </w:r>
    </w:p>
    <w:p w14:paraId="042F7B38" w14:textId="77777777" w:rsidR="000F7019" w:rsidRPr="00DA7C5B" w:rsidRDefault="00B00D85" w:rsidP="00BD06DF">
      <w:pPr>
        <w:spacing w:after="0" w:line="240" w:lineRule="auto"/>
        <w:jc w:val="center"/>
        <w:rPr>
          <w:rStyle w:val="Hypertextovprepojenie"/>
          <w:rFonts w:ascii="Times New Roman" w:hAnsi="Times New Roman"/>
          <w:sz w:val="24"/>
          <w:szCs w:val="24"/>
        </w:rPr>
      </w:pPr>
      <w:hyperlink r:id="rId12" w:history="1">
        <w:r w:rsidR="007662F0" w:rsidRPr="00DA7C5B">
          <w:rPr>
            <w:rStyle w:val="Hypertextovprepojenie"/>
            <w:rFonts w:ascii="Times New Roman" w:hAnsi="Times New Roman"/>
            <w:sz w:val="24"/>
            <w:szCs w:val="24"/>
          </w:rPr>
          <w:t>agency@sbagency.sk</w:t>
        </w:r>
      </w:hyperlink>
    </w:p>
    <w:p w14:paraId="2C96D056" w14:textId="77777777" w:rsidR="000F7019" w:rsidRPr="00DA7C5B" w:rsidRDefault="000F7019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5B">
        <w:rPr>
          <w:rFonts w:ascii="Times New Roman" w:hAnsi="Times New Roman" w:cs="Times New Roman"/>
          <w:sz w:val="24"/>
          <w:szCs w:val="24"/>
        </w:rPr>
        <w:t>tel. +421 220 363 100</w:t>
      </w:r>
    </w:p>
    <w:p w14:paraId="30C3478A" w14:textId="0416B1EE" w:rsidR="00DC0636" w:rsidRPr="00DA7C5B" w:rsidRDefault="00DC0636" w:rsidP="00BD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5B">
        <w:rPr>
          <w:rFonts w:ascii="Times New Roman" w:hAnsi="Times New Roman" w:cs="Times New Roman"/>
          <w:sz w:val="24"/>
          <w:szCs w:val="24"/>
        </w:rPr>
        <w:t xml:space="preserve">tel. </w:t>
      </w:r>
      <w:r w:rsidR="00D51392">
        <w:rPr>
          <w:rFonts w:ascii="Times New Roman" w:hAnsi="Times New Roman" w:cs="Times New Roman"/>
          <w:sz w:val="24"/>
          <w:szCs w:val="24"/>
        </w:rPr>
        <w:t xml:space="preserve">č. </w:t>
      </w:r>
      <w:r w:rsidR="001101C4"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 w:rsidR="001101C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1101C4">
        <w:rPr>
          <w:rFonts w:ascii="Times New Roman" w:hAnsi="Times New Roman" w:cs="Times New Roman"/>
          <w:sz w:val="24"/>
          <w:szCs w:val="24"/>
        </w:rPr>
        <w:t xml:space="preserve"> </w:t>
      </w:r>
      <w:r w:rsidRPr="00DA7C5B">
        <w:rPr>
          <w:rFonts w:ascii="Times New Roman" w:hAnsi="Times New Roman" w:cs="Times New Roman"/>
          <w:sz w:val="24"/>
          <w:szCs w:val="24"/>
        </w:rPr>
        <w:t>Front Office NPC +421 2</w:t>
      </w:r>
      <w:r w:rsidR="001101C4">
        <w:rPr>
          <w:rFonts w:ascii="Times New Roman" w:hAnsi="Times New Roman" w:cs="Times New Roman"/>
          <w:sz w:val="24"/>
          <w:szCs w:val="24"/>
        </w:rPr>
        <w:t>/</w:t>
      </w:r>
      <w:r w:rsidRPr="00DA7C5B">
        <w:rPr>
          <w:rFonts w:ascii="Times New Roman" w:hAnsi="Times New Roman" w:cs="Times New Roman"/>
          <w:sz w:val="24"/>
          <w:szCs w:val="24"/>
        </w:rPr>
        <w:t>203</w:t>
      </w:r>
      <w:r w:rsidR="001101C4">
        <w:rPr>
          <w:rFonts w:ascii="Times New Roman" w:hAnsi="Times New Roman" w:cs="Times New Roman"/>
          <w:sz w:val="24"/>
          <w:szCs w:val="24"/>
        </w:rPr>
        <w:t xml:space="preserve"> </w:t>
      </w:r>
      <w:r w:rsidRPr="00DA7C5B">
        <w:rPr>
          <w:rFonts w:ascii="Times New Roman" w:hAnsi="Times New Roman" w:cs="Times New Roman"/>
          <w:sz w:val="24"/>
          <w:szCs w:val="24"/>
        </w:rPr>
        <w:t>63</w:t>
      </w:r>
      <w:r w:rsidR="001101C4">
        <w:rPr>
          <w:rFonts w:ascii="Times New Roman" w:hAnsi="Times New Roman" w:cs="Times New Roman"/>
          <w:sz w:val="24"/>
          <w:szCs w:val="24"/>
        </w:rPr>
        <w:t> </w:t>
      </w:r>
      <w:r w:rsidR="005B3A50">
        <w:rPr>
          <w:rFonts w:ascii="Times New Roman" w:hAnsi="Times New Roman" w:cs="Times New Roman"/>
          <w:sz w:val="24"/>
          <w:szCs w:val="24"/>
        </w:rPr>
        <w:t xml:space="preserve">500, </w:t>
      </w:r>
      <w:r w:rsidR="001101C4">
        <w:rPr>
          <w:rFonts w:ascii="Times New Roman" w:hAnsi="Times New Roman" w:cs="Times New Roman"/>
          <w:sz w:val="24"/>
          <w:szCs w:val="24"/>
        </w:rPr>
        <w:t>509 a </w:t>
      </w:r>
      <w:r w:rsidRPr="00DA7C5B">
        <w:rPr>
          <w:rFonts w:ascii="Times New Roman" w:hAnsi="Times New Roman" w:cs="Times New Roman"/>
          <w:sz w:val="24"/>
          <w:szCs w:val="24"/>
        </w:rPr>
        <w:t>511</w:t>
      </w:r>
    </w:p>
    <w:p w14:paraId="4E9C39DF" w14:textId="75B49B80" w:rsidR="008A3BF9" w:rsidRPr="009B1B6A" w:rsidRDefault="008A3BF9" w:rsidP="00BD06DF">
      <w:pPr>
        <w:spacing w:after="0" w:line="240" w:lineRule="auto"/>
        <w:jc w:val="center"/>
        <w:rPr>
          <w:i/>
          <w:color w:val="A6A6A6" w:themeColor="background1" w:themeShade="A6"/>
        </w:rPr>
      </w:pPr>
    </w:p>
    <w:sectPr w:rsidR="008A3BF9" w:rsidRPr="009B1B6A" w:rsidSect="008E3645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3CC6" w14:textId="77777777" w:rsidR="00B00D85" w:rsidRDefault="00B00D85" w:rsidP="007662F0">
      <w:pPr>
        <w:spacing w:after="0" w:line="240" w:lineRule="auto"/>
      </w:pPr>
      <w:r>
        <w:separator/>
      </w:r>
    </w:p>
  </w:endnote>
  <w:endnote w:type="continuationSeparator" w:id="0">
    <w:p w14:paraId="58E70799" w14:textId="77777777" w:rsidR="00B00D85" w:rsidRDefault="00B00D85" w:rsidP="0076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CEFB" w14:textId="77777777" w:rsidR="0047273F" w:rsidRDefault="003D0B4D">
    <w:pPr>
      <w:pStyle w:val="Pta"/>
    </w:pPr>
    <w:r>
      <w:rPr>
        <w:bCs/>
        <w:sz w:val="18"/>
        <w:szCs w:val="18"/>
      </w:rPr>
      <w:t>Kód projektu</w:t>
    </w:r>
    <w:r w:rsidRPr="00A07BCC">
      <w:rPr>
        <w:bCs/>
        <w:sz w:val="18"/>
        <w:szCs w:val="18"/>
      </w:rPr>
      <w:t xml:space="preserve"> ITMS2014+ 313041I861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</w:t>
    </w:r>
    <w:r w:rsidRPr="008C0B16">
      <w:rPr>
        <w:bCs/>
        <w:sz w:val="18"/>
        <w:szCs w:val="18"/>
      </w:rPr>
      <w:t>Národný projekt NPC II – BA kraj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AE5C" w14:textId="77777777" w:rsidR="0047273F" w:rsidRPr="00D905CC" w:rsidRDefault="0047273F" w:rsidP="00871107">
    <w:pPr>
      <w:jc w:val="center"/>
      <w:rPr>
        <w:bCs/>
        <w:sz w:val="18"/>
        <w:szCs w:val="18"/>
      </w:rPr>
    </w:pPr>
    <w:r>
      <w:rPr>
        <w:bCs/>
        <w:sz w:val="18"/>
        <w:szCs w:val="18"/>
      </w:rPr>
      <w:t>Kód projektu</w:t>
    </w:r>
    <w:r w:rsidRPr="00A07BCC">
      <w:rPr>
        <w:bCs/>
        <w:sz w:val="18"/>
        <w:szCs w:val="18"/>
      </w:rPr>
      <w:t xml:space="preserve"> ITMS2014+ 313041I861</w:t>
    </w:r>
    <w:r w:rsidR="003D0B4D">
      <w:rPr>
        <w:bCs/>
        <w:sz w:val="18"/>
        <w:szCs w:val="18"/>
      </w:rPr>
      <w:tab/>
    </w:r>
    <w:r w:rsidR="003D0B4D">
      <w:rPr>
        <w:bCs/>
        <w:sz w:val="18"/>
        <w:szCs w:val="18"/>
      </w:rPr>
      <w:tab/>
    </w:r>
    <w:r w:rsidR="003D0B4D">
      <w:rPr>
        <w:bCs/>
        <w:sz w:val="18"/>
        <w:szCs w:val="18"/>
      </w:rPr>
      <w:tab/>
    </w:r>
    <w:r w:rsidR="003D0B4D">
      <w:rPr>
        <w:bCs/>
        <w:sz w:val="18"/>
        <w:szCs w:val="18"/>
      </w:rPr>
      <w:tab/>
    </w:r>
    <w:r w:rsidR="003D0B4D">
      <w:rPr>
        <w:bCs/>
        <w:sz w:val="18"/>
        <w:szCs w:val="18"/>
      </w:rPr>
      <w:tab/>
    </w:r>
    <w:r w:rsidR="003D0B4D">
      <w:rPr>
        <w:bCs/>
        <w:sz w:val="18"/>
        <w:szCs w:val="18"/>
      </w:rPr>
      <w:tab/>
      <w:t xml:space="preserve"> </w:t>
    </w:r>
    <w:r w:rsidR="003D0B4D" w:rsidRPr="00CA5365">
      <w:rPr>
        <w:bCs/>
        <w:sz w:val="18"/>
        <w:szCs w:val="18"/>
      </w:rPr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1C59" w14:textId="77777777" w:rsidR="00B00D85" w:rsidRDefault="00B00D85" w:rsidP="007662F0">
      <w:pPr>
        <w:spacing w:after="0" w:line="240" w:lineRule="auto"/>
      </w:pPr>
      <w:r>
        <w:separator/>
      </w:r>
    </w:p>
  </w:footnote>
  <w:footnote w:type="continuationSeparator" w:id="0">
    <w:p w14:paraId="42F0744A" w14:textId="77777777" w:rsidR="00B00D85" w:rsidRDefault="00B00D85" w:rsidP="0076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C599" w14:textId="77777777" w:rsidR="003D0B4D" w:rsidRPr="003D0B4D" w:rsidRDefault="003D0B4D" w:rsidP="0081176E">
    <w:pPr>
      <w:pStyle w:val="Hlavika"/>
      <w:jc w:val="center"/>
    </w:pPr>
    <w:r>
      <w:rPr>
        <w:bCs/>
        <w:noProof/>
        <w:sz w:val="18"/>
        <w:szCs w:val="18"/>
        <w:lang w:eastAsia="sk-SK"/>
      </w:rPr>
      <w:drawing>
        <wp:inline distT="0" distB="0" distL="0" distR="0" wp14:anchorId="2750BB45" wp14:editId="5F2D1D35">
          <wp:extent cx="5648325" cy="1181100"/>
          <wp:effectExtent l="0" t="0" r="952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8AF"/>
    <w:multiLevelType w:val="hybridMultilevel"/>
    <w:tmpl w:val="AB7C2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500"/>
    <w:multiLevelType w:val="hybridMultilevel"/>
    <w:tmpl w:val="91503F12"/>
    <w:lvl w:ilvl="0" w:tplc="84C87B4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C37A0"/>
    <w:multiLevelType w:val="hybridMultilevel"/>
    <w:tmpl w:val="B3A2EF06"/>
    <w:lvl w:ilvl="0" w:tplc="39E69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750143"/>
    <w:multiLevelType w:val="hybridMultilevel"/>
    <w:tmpl w:val="319A4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BB7F62"/>
    <w:multiLevelType w:val="hybridMultilevel"/>
    <w:tmpl w:val="5566B6F8"/>
    <w:lvl w:ilvl="0" w:tplc="84C87B4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2CA056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40D0C2C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B608BE6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11431"/>
    <w:multiLevelType w:val="multilevel"/>
    <w:tmpl w:val="91A4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1D24E5"/>
    <w:multiLevelType w:val="hybridMultilevel"/>
    <w:tmpl w:val="902C5B5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5C87"/>
    <w:multiLevelType w:val="hybridMultilevel"/>
    <w:tmpl w:val="049401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692B"/>
    <w:multiLevelType w:val="hybridMultilevel"/>
    <w:tmpl w:val="BE684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37B19"/>
    <w:multiLevelType w:val="hybridMultilevel"/>
    <w:tmpl w:val="73C24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485E"/>
    <w:multiLevelType w:val="hybridMultilevel"/>
    <w:tmpl w:val="12743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4939"/>
    <w:multiLevelType w:val="hybridMultilevel"/>
    <w:tmpl w:val="9890446C"/>
    <w:lvl w:ilvl="0" w:tplc="84C87B4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2CA056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40D0C2C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A526A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553C94"/>
    <w:multiLevelType w:val="hybridMultilevel"/>
    <w:tmpl w:val="7A185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202FF8"/>
    <w:multiLevelType w:val="hybridMultilevel"/>
    <w:tmpl w:val="F65E3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741C"/>
    <w:multiLevelType w:val="hybridMultilevel"/>
    <w:tmpl w:val="50BEF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04FF"/>
    <w:multiLevelType w:val="hybridMultilevel"/>
    <w:tmpl w:val="A02C2862"/>
    <w:lvl w:ilvl="0" w:tplc="9A4AA7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C70EBA"/>
    <w:multiLevelType w:val="hybridMultilevel"/>
    <w:tmpl w:val="5A54B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3B43"/>
    <w:multiLevelType w:val="hybridMultilevel"/>
    <w:tmpl w:val="64AC7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633D"/>
    <w:multiLevelType w:val="hybridMultilevel"/>
    <w:tmpl w:val="92AEB328"/>
    <w:lvl w:ilvl="0" w:tplc="9CB8CE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4F82BE5"/>
    <w:multiLevelType w:val="hybridMultilevel"/>
    <w:tmpl w:val="5DCCED5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6305D"/>
    <w:multiLevelType w:val="multilevel"/>
    <w:tmpl w:val="4AAE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80C4744"/>
    <w:multiLevelType w:val="hybridMultilevel"/>
    <w:tmpl w:val="3620DB64"/>
    <w:lvl w:ilvl="0" w:tplc="CA98B9F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C6235"/>
    <w:multiLevelType w:val="hybridMultilevel"/>
    <w:tmpl w:val="D520AA04"/>
    <w:lvl w:ilvl="0" w:tplc="73EE04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22"/>
  </w:num>
  <w:num w:numId="19">
    <w:abstractNumId w:val="11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F0"/>
    <w:rsid w:val="000003EE"/>
    <w:rsid w:val="00003988"/>
    <w:rsid w:val="00013258"/>
    <w:rsid w:val="00034886"/>
    <w:rsid w:val="00035265"/>
    <w:rsid w:val="00042191"/>
    <w:rsid w:val="000524E1"/>
    <w:rsid w:val="00056397"/>
    <w:rsid w:val="00056499"/>
    <w:rsid w:val="00077A2D"/>
    <w:rsid w:val="00083519"/>
    <w:rsid w:val="00090475"/>
    <w:rsid w:val="000A2A99"/>
    <w:rsid w:val="000A55FD"/>
    <w:rsid w:val="000A5D98"/>
    <w:rsid w:val="000C0C18"/>
    <w:rsid w:val="000C4664"/>
    <w:rsid w:val="000D3872"/>
    <w:rsid w:val="000D7D0C"/>
    <w:rsid w:val="000F7019"/>
    <w:rsid w:val="0010080B"/>
    <w:rsid w:val="00102FB1"/>
    <w:rsid w:val="001101C4"/>
    <w:rsid w:val="00114D40"/>
    <w:rsid w:val="001173C6"/>
    <w:rsid w:val="00123500"/>
    <w:rsid w:val="00142FB1"/>
    <w:rsid w:val="00144BFB"/>
    <w:rsid w:val="001509B7"/>
    <w:rsid w:val="001855D4"/>
    <w:rsid w:val="00187827"/>
    <w:rsid w:val="00195866"/>
    <w:rsid w:val="001A59C6"/>
    <w:rsid w:val="001C44EC"/>
    <w:rsid w:val="001D7D16"/>
    <w:rsid w:val="001E4678"/>
    <w:rsid w:val="001F2BD7"/>
    <w:rsid w:val="001F56DA"/>
    <w:rsid w:val="00207DB4"/>
    <w:rsid w:val="002171DD"/>
    <w:rsid w:val="002178FA"/>
    <w:rsid w:val="00224E42"/>
    <w:rsid w:val="00245B97"/>
    <w:rsid w:val="00255B24"/>
    <w:rsid w:val="002632E0"/>
    <w:rsid w:val="00271DA1"/>
    <w:rsid w:val="00275D6A"/>
    <w:rsid w:val="0029739D"/>
    <w:rsid w:val="002A48E7"/>
    <w:rsid w:val="002A6725"/>
    <w:rsid w:val="002B5CCA"/>
    <w:rsid w:val="002D2C6D"/>
    <w:rsid w:val="002E57CB"/>
    <w:rsid w:val="002E6DC6"/>
    <w:rsid w:val="002F01A0"/>
    <w:rsid w:val="00300277"/>
    <w:rsid w:val="003041DC"/>
    <w:rsid w:val="00316247"/>
    <w:rsid w:val="00325139"/>
    <w:rsid w:val="003349F3"/>
    <w:rsid w:val="00344782"/>
    <w:rsid w:val="00353274"/>
    <w:rsid w:val="00356895"/>
    <w:rsid w:val="00357FC0"/>
    <w:rsid w:val="00360920"/>
    <w:rsid w:val="00365101"/>
    <w:rsid w:val="003712D0"/>
    <w:rsid w:val="003769AB"/>
    <w:rsid w:val="00385B91"/>
    <w:rsid w:val="003926A3"/>
    <w:rsid w:val="0039335D"/>
    <w:rsid w:val="003A5DE0"/>
    <w:rsid w:val="003A7EBC"/>
    <w:rsid w:val="003D09C9"/>
    <w:rsid w:val="003D0B4D"/>
    <w:rsid w:val="003F1614"/>
    <w:rsid w:val="003F2D63"/>
    <w:rsid w:val="004116AB"/>
    <w:rsid w:val="004321C3"/>
    <w:rsid w:val="00443C21"/>
    <w:rsid w:val="0044436D"/>
    <w:rsid w:val="00454D19"/>
    <w:rsid w:val="00465377"/>
    <w:rsid w:val="0047273F"/>
    <w:rsid w:val="00475F6E"/>
    <w:rsid w:val="00477472"/>
    <w:rsid w:val="00477B45"/>
    <w:rsid w:val="00487211"/>
    <w:rsid w:val="004A3700"/>
    <w:rsid w:val="004B4CEB"/>
    <w:rsid w:val="004B4D48"/>
    <w:rsid w:val="004C7E41"/>
    <w:rsid w:val="004D06AB"/>
    <w:rsid w:val="004D1817"/>
    <w:rsid w:val="004D61E9"/>
    <w:rsid w:val="004E0B34"/>
    <w:rsid w:val="004E0EDA"/>
    <w:rsid w:val="004E4AB0"/>
    <w:rsid w:val="004F0B5B"/>
    <w:rsid w:val="004F4B79"/>
    <w:rsid w:val="005140EB"/>
    <w:rsid w:val="005229A3"/>
    <w:rsid w:val="005262DB"/>
    <w:rsid w:val="005276E5"/>
    <w:rsid w:val="00542A1D"/>
    <w:rsid w:val="0056534E"/>
    <w:rsid w:val="0057319E"/>
    <w:rsid w:val="005761F7"/>
    <w:rsid w:val="00587BB1"/>
    <w:rsid w:val="005A0ADC"/>
    <w:rsid w:val="005A2ECD"/>
    <w:rsid w:val="005B3A50"/>
    <w:rsid w:val="005B64DB"/>
    <w:rsid w:val="005C51C3"/>
    <w:rsid w:val="005D4481"/>
    <w:rsid w:val="005D4CFB"/>
    <w:rsid w:val="005F3EEF"/>
    <w:rsid w:val="005F54A1"/>
    <w:rsid w:val="00603E31"/>
    <w:rsid w:val="00604BF0"/>
    <w:rsid w:val="0061341D"/>
    <w:rsid w:val="00613883"/>
    <w:rsid w:val="006139AC"/>
    <w:rsid w:val="0063698B"/>
    <w:rsid w:val="006418AE"/>
    <w:rsid w:val="006420A9"/>
    <w:rsid w:val="006471E3"/>
    <w:rsid w:val="00654D8E"/>
    <w:rsid w:val="00655AF6"/>
    <w:rsid w:val="00662A97"/>
    <w:rsid w:val="0066460E"/>
    <w:rsid w:val="00666D82"/>
    <w:rsid w:val="00667533"/>
    <w:rsid w:val="006715F0"/>
    <w:rsid w:val="00686F48"/>
    <w:rsid w:val="00690FA9"/>
    <w:rsid w:val="00695453"/>
    <w:rsid w:val="006A3541"/>
    <w:rsid w:val="006C0815"/>
    <w:rsid w:val="006C0BF4"/>
    <w:rsid w:val="006C2EE9"/>
    <w:rsid w:val="006D2206"/>
    <w:rsid w:val="006E316E"/>
    <w:rsid w:val="006E51F6"/>
    <w:rsid w:val="006E5E27"/>
    <w:rsid w:val="006E5E52"/>
    <w:rsid w:val="006F63A4"/>
    <w:rsid w:val="00701E23"/>
    <w:rsid w:val="00701FE5"/>
    <w:rsid w:val="00704BD2"/>
    <w:rsid w:val="0073124E"/>
    <w:rsid w:val="007335FD"/>
    <w:rsid w:val="007465BA"/>
    <w:rsid w:val="007554D6"/>
    <w:rsid w:val="00762D55"/>
    <w:rsid w:val="00764A85"/>
    <w:rsid w:val="007662F0"/>
    <w:rsid w:val="007742F3"/>
    <w:rsid w:val="00774CF9"/>
    <w:rsid w:val="0078374D"/>
    <w:rsid w:val="00786460"/>
    <w:rsid w:val="00797506"/>
    <w:rsid w:val="007A4DC1"/>
    <w:rsid w:val="007B01A0"/>
    <w:rsid w:val="007B250D"/>
    <w:rsid w:val="007B7B86"/>
    <w:rsid w:val="00802295"/>
    <w:rsid w:val="0080468A"/>
    <w:rsid w:val="0080762F"/>
    <w:rsid w:val="00807E43"/>
    <w:rsid w:val="00810B62"/>
    <w:rsid w:val="0081176E"/>
    <w:rsid w:val="0082028B"/>
    <w:rsid w:val="00847F4F"/>
    <w:rsid w:val="00856931"/>
    <w:rsid w:val="00857763"/>
    <w:rsid w:val="00857D77"/>
    <w:rsid w:val="0086548D"/>
    <w:rsid w:val="008667FB"/>
    <w:rsid w:val="00870B54"/>
    <w:rsid w:val="00871107"/>
    <w:rsid w:val="00883160"/>
    <w:rsid w:val="00884A6A"/>
    <w:rsid w:val="00893A4D"/>
    <w:rsid w:val="008A3BF9"/>
    <w:rsid w:val="008C2410"/>
    <w:rsid w:val="008D7EBE"/>
    <w:rsid w:val="008E0A62"/>
    <w:rsid w:val="008E3645"/>
    <w:rsid w:val="008F19EF"/>
    <w:rsid w:val="009017B2"/>
    <w:rsid w:val="0090598C"/>
    <w:rsid w:val="009076CA"/>
    <w:rsid w:val="00927D2E"/>
    <w:rsid w:val="00937507"/>
    <w:rsid w:val="009426FF"/>
    <w:rsid w:val="0094702C"/>
    <w:rsid w:val="00952D34"/>
    <w:rsid w:val="009568FC"/>
    <w:rsid w:val="009638CC"/>
    <w:rsid w:val="00972544"/>
    <w:rsid w:val="00977814"/>
    <w:rsid w:val="00994BFF"/>
    <w:rsid w:val="009A6248"/>
    <w:rsid w:val="009B1B2E"/>
    <w:rsid w:val="009B1B6A"/>
    <w:rsid w:val="009B1E0A"/>
    <w:rsid w:val="009B3E37"/>
    <w:rsid w:val="009B4244"/>
    <w:rsid w:val="009B4D44"/>
    <w:rsid w:val="009C3C93"/>
    <w:rsid w:val="009E4202"/>
    <w:rsid w:val="009E5B7A"/>
    <w:rsid w:val="009E6944"/>
    <w:rsid w:val="009F5331"/>
    <w:rsid w:val="00A005CD"/>
    <w:rsid w:val="00A1352F"/>
    <w:rsid w:val="00A341DF"/>
    <w:rsid w:val="00A401AD"/>
    <w:rsid w:val="00A464FC"/>
    <w:rsid w:val="00A52595"/>
    <w:rsid w:val="00A61FA3"/>
    <w:rsid w:val="00A65B85"/>
    <w:rsid w:val="00A65DD7"/>
    <w:rsid w:val="00A73C9F"/>
    <w:rsid w:val="00A758D5"/>
    <w:rsid w:val="00A83695"/>
    <w:rsid w:val="00A93E12"/>
    <w:rsid w:val="00AA540E"/>
    <w:rsid w:val="00AB3F16"/>
    <w:rsid w:val="00AB5F18"/>
    <w:rsid w:val="00AD4F30"/>
    <w:rsid w:val="00AE5A42"/>
    <w:rsid w:val="00AF4EB6"/>
    <w:rsid w:val="00AF5C49"/>
    <w:rsid w:val="00B00D85"/>
    <w:rsid w:val="00B169CF"/>
    <w:rsid w:val="00B20E2C"/>
    <w:rsid w:val="00B278BE"/>
    <w:rsid w:val="00B32C04"/>
    <w:rsid w:val="00B341BD"/>
    <w:rsid w:val="00B34947"/>
    <w:rsid w:val="00B4409B"/>
    <w:rsid w:val="00B46A1E"/>
    <w:rsid w:val="00B53A88"/>
    <w:rsid w:val="00B602B1"/>
    <w:rsid w:val="00B61845"/>
    <w:rsid w:val="00B665F3"/>
    <w:rsid w:val="00B86A0F"/>
    <w:rsid w:val="00B87779"/>
    <w:rsid w:val="00BA0B49"/>
    <w:rsid w:val="00BB24B3"/>
    <w:rsid w:val="00BB4327"/>
    <w:rsid w:val="00BB73EB"/>
    <w:rsid w:val="00BC7A75"/>
    <w:rsid w:val="00BD06DF"/>
    <w:rsid w:val="00BE2059"/>
    <w:rsid w:val="00BE3AEB"/>
    <w:rsid w:val="00BF5FA5"/>
    <w:rsid w:val="00BF7844"/>
    <w:rsid w:val="00C0067B"/>
    <w:rsid w:val="00C015CA"/>
    <w:rsid w:val="00C1194C"/>
    <w:rsid w:val="00C34374"/>
    <w:rsid w:val="00C71F1E"/>
    <w:rsid w:val="00C73571"/>
    <w:rsid w:val="00C75B14"/>
    <w:rsid w:val="00C765E7"/>
    <w:rsid w:val="00C869C1"/>
    <w:rsid w:val="00C93D96"/>
    <w:rsid w:val="00CA32AF"/>
    <w:rsid w:val="00CA5365"/>
    <w:rsid w:val="00CB0BEE"/>
    <w:rsid w:val="00CC57B1"/>
    <w:rsid w:val="00CD1499"/>
    <w:rsid w:val="00CD754E"/>
    <w:rsid w:val="00CE152F"/>
    <w:rsid w:val="00CE2F4D"/>
    <w:rsid w:val="00CE47EE"/>
    <w:rsid w:val="00D0352E"/>
    <w:rsid w:val="00D058BF"/>
    <w:rsid w:val="00D15162"/>
    <w:rsid w:val="00D154F8"/>
    <w:rsid w:val="00D16FB8"/>
    <w:rsid w:val="00D34097"/>
    <w:rsid w:val="00D42325"/>
    <w:rsid w:val="00D46031"/>
    <w:rsid w:val="00D51392"/>
    <w:rsid w:val="00D5168C"/>
    <w:rsid w:val="00D71D90"/>
    <w:rsid w:val="00D76221"/>
    <w:rsid w:val="00D77873"/>
    <w:rsid w:val="00D939E7"/>
    <w:rsid w:val="00D97124"/>
    <w:rsid w:val="00DA715C"/>
    <w:rsid w:val="00DA7C5B"/>
    <w:rsid w:val="00DC0636"/>
    <w:rsid w:val="00DF03A2"/>
    <w:rsid w:val="00DF577B"/>
    <w:rsid w:val="00E13195"/>
    <w:rsid w:val="00E20D47"/>
    <w:rsid w:val="00E273C5"/>
    <w:rsid w:val="00E3177F"/>
    <w:rsid w:val="00E32407"/>
    <w:rsid w:val="00E33DB3"/>
    <w:rsid w:val="00E34047"/>
    <w:rsid w:val="00E44793"/>
    <w:rsid w:val="00E55750"/>
    <w:rsid w:val="00E561D7"/>
    <w:rsid w:val="00E645C3"/>
    <w:rsid w:val="00E7386D"/>
    <w:rsid w:val="00E80250"/>
    <w:rsid w:val="00E81E11"/>
    <w:rsid w:val="00E854D4"/>
    <w:rsid w:val="00E85E99"/>
    <w:rsid w:val="00E902A9"/>
    <w:rsid w:val="00EB0794"/>
    <w:rsid w:val="00EB2099"/>
    <w:rsid w:val="00EB7FAC"/>
    <w:rsid w:val="00EC06CF"/>
    <w:rsid w:val="00ED6BD0"/>
    <w:rsid w:val="00EE0BAF"/>
    <w:rsid w:val="00EE79C9"/>
    <w:rsid w:val="00EF3187"/>
    <w:rsid w:val="00F10306"/>
    <w:rsid w:val="00F10EB0"/>
    <w:rsid w:val="00F2701E"/>
    <w:rsid w:val="00F30365"/>
    <w:rsid w:val="00F5363C"/>
    <w:rsid w:val="00F60DA4"/>
    <w:rsid w:val="00F70995"/>
    <w:rsid w:val="00F72985"/>
    <w:rsid w:val="00F75AAB"/>
    <w:rsid w:val="00F9305B"/>
    <w:rsid w:val="00F95B05"/>
    <w:rsid w:val="00FA1BB6"/>
    <w:rsid w:val="00FA4640"/>
    <w:rsid w:val="00FA6799"/>
    <w:rsid w:val="00FB1149"/>
    <w:rsid w:val="00FB1F38"/>
    <w:rsid w:val="00FC2B7C"/>
    <w:rsid w:val="00FC6C3B"/>
    <w:rsid w:val="00FD11C8"/>
    <w:rsid w:val="00FD54F8"/>
    <w:rsid w:val="00FF029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1FDF8"/>
  <w15:docId w15:val="{5CD9F51E-C191-407B-BCF2-AA146E9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62F0"/>
    <w:rPr>
      <w:rFonts w:ascii="Calibri" w:eastAsia="Times New Roman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701E23"/>
    <w:pPr>
      <w:spacing w:before="100" w:beforeAutospacing="1" w:after="100" w:afterAutospacing="1" w:line="240" w:lineRule="auto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662F0"/>
    <w:pPr>
      <w:ind w:left="72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7662F0"/>
    <w:rPr>
      <w:rFonts w:ascii="Calibri" w:eastAsia="Times New Roman" w:hAnsi="Calibri" w:cs="Calibri"/>
    </w:rPr>
  </w:style>
  <w:style w:type="character" w:styleId="Hypertextovprepojenie">
    <w:name w:val="Hyperlink"/>
    <w:basedOn w:val="Predvolenpsmoodseku"/>
    <w:uiPriority w:val="99"/>
    <w:rsid w:val="007662F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7662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662F0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62F0"/>
    <w:rPr>
      <w:rFonts w:ascii="Calibri" w:eastAsia="Times New Roman" w:hAnsi="Calibri" w:cs="Calibri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semiHidden/>
    <w:rsid w:val="007662F0"/>
    <w:rPr>
      <w:rFonts w:cs="Times New Roman"/>
      <w:vertAlign w:val="superscript"/>
    </w:rPr>
  </w:style>
  <w:style w:type="paragraph" w:styleId="Textpoznmkypodiarou">
    <w:name w:val="footnote text"/>
    <w:aliases w:val="Text poznámky pod čiarou 007,ft,fn,Footnote Text Char1,Footnote Text Char Char,_Poznámka pod čiarou"/>
    <w:basedOn w:val="Normlny"/>
    <w:link w:val="TextpoznmkypodiarouChar"/>
    <w:uiPriority w:val="99"/>
    <w:semiHidden/>
    <w:rsid w:val="007662F0"/>
    <w:pPr>
      <w:spacing w:after="0" w:line="240" w:lineRule="auto"/>
    </w:pPr>
    <w:rPr>
      <w:rFonts w:ascii="Century Gothic" w:hAnsi="Century Gothic" w:cs="Century Gothic"/>
      <w:sz w:val="16"/>
      <w:szCs w:val="16"/>
      <w:lang w:eastAsia="sk-SK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_Poznámka pod čiarou Char"/>
    <w:basedOn w:val="Predvolenpsmoodseku"/>
    <w:link w:val="Textpoznmkypodiarou"/>
    <w:uiPriority w:val="99"/>
    <w:semiHidden/>
    <w:rsid w:val="007662F0"/>
    <w:rPr>
      <w:rFonts w:ascii="Century Gothic" w:eastAsia="Times New Roman" w:hAnsi="Century Gothic" w:cs="Century Gothic"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7662F0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76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62F0"/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2F0"/>
    <w:rPr>
      <w:rFonts w:ascii="Segoe UI" w:eastAsia="Times New Roman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161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3C9F"/>
    <w:rPr>
      <w:rFonts w:ascii="Calibri" w:eastAsia="Times New Roman" w:hAnsi="Calibri" w:cs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48E7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48E7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01E23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yiv3762138735gmail-h1a">
    <w:name w:val="yiv3762138735gmail-h1a"/>
    <w:basedOn w:val="Predvolenpsmoodseku"/>
    <w:rsid w:val="00701E23"/>
  </w:style>
  <w:style w:type="paragraph" w:customStyle="1" w:styleId="rtejustify">
    <w:name w:val="rtejustify"/>
    <w:basedOn w:val="Normlny"/>
    <w:rsid w:val="00B20E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F729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E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666D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C3C93"/>
  </w:style>
  <w:style w:type="character" w:styleId="Nevyrieenzmienka">
    <w:name w:val="Unresolved Mention"/>
    <w:basedOn w:val="Predvolenpsmoodseku"/>
    <w:uiPriority w:val="99"/>
    <w:semiHidden/>
    <w:unhideWhenUsed/>
    <w:rsid w:val="00EE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9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7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cy@sbagency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c.sk/home/national_projects/detail/Bratisla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pc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c.sk/sk/narodne-projekty/narodny-projekt-npc-ii-ba-kraj/ponuka-sluzieb/creative-poin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4E03-E68E-448C-BE3F-C497F7D1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Seroriová Al Yasmine</dc:creator>
  <cp:lastModifiedBy>Vajdová Natália</cp:lastModifiedBy>
  <cp:revision>20</cp:revision>
  <cp:lastPrinted>2018-02-23T09:23:00Z</cp:lastPrinted>
  <dcterms:created xsi:type="dcterms:W3CDTF">2018-04-18T09:20:00Z</dcterms:created>
  <dcterms:modified xsi:type="dcterms:W3CDTF">2019-02-19T11:13:00Z</dcterms:modified>
</cp:coreProperties>
</file>