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D" w:rsidRPr="0085246A" w:rsidRDefault="00B71F5D" w:rsidP="00B71F5D">
      <w:pPr>
        <w:rPr>
          <w:rFonts w:ascii="Arial" w:hAnsi="Arial" w:cs="Arial"/>
          <w:b/>
          <w:sz w:val="24"/>
          <w:szCs w:val="24"/>
        </w:rPr>
      </w:pPr>
      <w:r w:rsidRPr="0085246A">
        <w:rPr>
          <w:rFonts w:ascii="Arial" w:hAnsi="Arial" w:cs="Arial"/>
          <w:b/>
          <w:sz w:val="24"/>
          <w:szCs w:val="24"/>
        </w:rPr>
        <w:t xml:space="preserve">VÝZVA NA PREDKLADANIE ŽIADOSTÍ O POSKYTNUTIE PODPORY V RÁMCI SCHÉMY NA </w:t>
      </w:r>
      <w:r w:rsidR="00E431BC" w:rsidRPr="0085246A">
        <w:rPr>
          <w:rFonts w:ascii="Arial" w:hAnsi="Arial" w:cs="Arial"/>
          <w:b/>
          <w:sz w:val="24"/>
          <w:szCs w:val="24"/>
        </w:rPr>
        <w:t xml:space="preserve">PODPORU RODINNÉHO PODNIKANIA </w:t>
      </w:r>
      <w:r w:rsidRPr="0085246A">
        <w:rPr>
          <w:rFonts w:ascii="Arial" w:hAnsi="Arial" w:cs="Arial"/>
          <w:b/>
          <w:sz w:val="24"/>
          <w:szCs w:val="24"/>
        </w:rPr>
        <w:t xml:space="preserve"> (SCHÉMA POMOCI DE MINIMIS) </w:t>
      </w:r>
      <w:r w:rsidR="00E431BC" w:rsidRPr="0085246A">
        <w:rPr>
          <w:rFonts w:ascii="Arial" w:hAnsi="Arial" w:cs="Arial"/>
          <w:b/>
          <w:sz w:val="24"/>
          <w:szCs w:val="24"/>
        </w:rPr>
        <w:t>(DM-20/2021)</w:t>
      </w:r>
      <w:r w:rsidRPr="0085246A">
        <w:rPr>
          <w:rFonts w:ascii="Arial" w:hAnsi="Arial" w:cs="Arial"/>
          <w:b/>
          <w:sz w:val="24"/>
          <w:szCs w:val="24"/>
        </w:rPr>
        <w:t>- Komponent 2 - Poskytovanie odborného poradenstva v otázkach nástupníctva a generačnej výmeny</w:t>
      </w:r>
    </w:p>
    <w:p w:rsidR="00B71F5D" w:rsidRPr="0085246A" w:rsidRDefault="00B71F5D" w:rsidP="00B71F5D">
      <w:pPr>
        <w:rPr>
          <w:rFonts w:ascii="Arial" w:hAnsi="Arial" w:cs="Arial"/>
          <w:b/>
          <w:sz w:val="24"/>
          <w:szCs w:val="24"/>
        </w:rPr>
      </w:pPr>
      <w:r w:rsidRPr="0085246A">
        <w:rPr>
          <w:rFonts w:ascii="Arial" w:hAnsi="Arial" w:cs="Arial"/>
          <w:b/>
          <w:sz w:val="24"/>
          <w:szCs w:val="24"/>
        </w:rPr>
        <w:t>Zoznam schválených žiadostí zo zasadnutia Komisie z</w:t>
      </w:r>
      <w:r w:rsidR="00E431BC" w:rsidRPr="0085246A">
        <w:rPr>
          <w:rFonts w:ascii="Arial" w:hAnsi="Arial" w:cs="Arial"/>
          <w:b/>
          <w:sz w:val="24"/>
          <w:szCs w:val="24"/>
        </w:rPr>
        <w:t>o dňa 01. 10.2021</w:t>
      </w:r>
      <w:r w:rsidRPr="0085246A">
        <w:rPr>
          <w:rFonts w:ascii="Arial" w:hAnsi="Arial" w:cs="Arial"/>
          <w:b/>
          <w:sz w:val="24"/>
          <w:szCs w:val="24"/>
        </w:rPr>
        <w:t>:</w:t>
      </w:r>
    </w:p>
    <w:tbl>
      <w:tblPr>
        <w:tblW w:w="92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5"/>
        <w:gridCol w:w="1843"/>
        <w:gridCol w:w="1531"/>
        <w:gridCol w:w="1531"/>
      </w:tblGrid>
      <w:tr w:rsidR="0085246A" w:rsidRPr="00E15CE4" w:rsidTr="0085246A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A" w:rsidRPr="00E15CE4" w:rsidRDefault="0069439A" w:rsidP="004F1550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15CE4">
              <w:rPr>
                <w:rFonts w:ascii="Arial" w:eastAsia="Times New Roman" w:hAnsi="Arial" w:cs="Arial"/>
                <w:b/>
                <w:bCs/>
                <w:lang w:eastAsia="sk-SK"/>
              </w:rPr>
              <w:t>Názov žiadateľa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A" w:rsidRPr="00E15CE4" w:rsidRDefault="0069439A" w:rsidP="004F1550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15CE4">
              <w:rPr>
                <w:rFonts w:ascii="Arial" w:eastAsia="Times New Roman" w:hAnsi="Arial" w:cs="Arial"/>
                <w:b/>
                <w:bCs/>
                <w:lang w:eastAsia="sk-SK"/>
              </w:rPr>
              <w:t>Dátum zasadnutia Komisie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A" w:rsidRPr="00E15CE4" w:rsidRDefault="0069439A" w:rsidP="004F1550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15CE4">
              <w:rPr>
                <w:rFonts w:ascii="Arial" w:eastAsia="Times New Roman" w:hAnsi="Arial" w:cs="Arial"/>
                <w:b/>
                <w:bCs/>
                <w:lang w:eastAsia="sk-SK"/>
              </w:rPr>
              <w:t>Účel podpory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39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Žiadaná výška podpory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Schválená v</w:t>
            </w:r>
            <w:r w:rsidR="0069439A" w:rsidRPr="0085246A">
              <w:rPr>
                <w:rFonts w:ascii="Arial" w:eastAsia="Times New Roman" w:hAnsi="Arial" w:cs="Arial"/>
                <w:b/>
                <w:bCs/>
                <w:lang w:eastAsia="sk-SK"/>
              </w:rPr>
              <w:t>ýška podpory</w:t>
            </w:r>
          </w:p>
        </w:tc>
      </w:tr>
      <w:tr w:rsidR="0085246A" w:rsidRPr="004F1550" w:rsidTr="0085246A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Aliter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Technologies, a.s.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6A" w:rsidRPr="0085246A" w:rsidRDefault="0085246A" w:rsidP="0085246A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 w:rsidR="00CB1AA6"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 w:rsidR="00CB1AA6"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20 224,- €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5246A" w:rsidRPr="004F1550" w:rsidTr="0085246A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Color Centrum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6A" w:rsidRPr="0085246A" w:rsidRDefault="0085246A" w:rsidP="0085246A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 w:rsidR="00CB1AA6"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750</w:t>
            </w:r>
            <w:r w:rsidR="00CB1AA6"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 xml:space="preserve">19 604,- € 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5246A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EuroCoffee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6A" w:rsidRPr="0085246A" w:rsidRDefault="0085246A" w:rsidP="0085246A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18</w:t>
            </w:r>
            <w:r w:rsidR="00CB1AA6"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200</w:t>
            </w:r>
            <w:r w:rsidR="00CB1AA6"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7 571,20 €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5246A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FIRES,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6A" w:rsidRPr="0085246A" w:rsidRDefault="0085246A" w:rsidP="0085246A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21</w:t>
            </w:r>
            <w:r w:rsidR="00CB1AA6"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 w:rsidR="00CB1AA6"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16 224,- €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5246A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Galvex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>, spol. s r. 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6A" w:rsidRPr="0085246A" w:rsidRDefault="0085246A" w:rsidP="0085246A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15</w:t>
            </w:r>
            <w:r w:rsidR="00CB1AA6"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900</w:t>
            </w:r>
            <w:r w:rsidR="00CB1AA6"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14 175,20 €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  <w:bookmarkStart w:id="0" w:name="_GoBack"/>
        <w:bookmarkEnd w:id="0"/>
      </w:tr>
      <w:tr w:rsidR="0085246A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GAVA plast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6A" w:rsidRPr="0085246A" w:rsidRDefault="0085246A" w:rsidP="0085246A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 w:rsidR="00CB1AA6"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920</w:t>
            </w:r>
            <w:r w:rsidR="00CB1AA6"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14 331,20 €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5246A" w:rsidRPr="004F1550" w:rsidTr="00CB1A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IBO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29545D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6A" w:rsidRPr="00CB1AA6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B1AA6">
              <w:rPr>
                <w:rFonts w:ascii="Arial" w:eastAsia="Times New Roman" w:hAnsi="Arial" w:cs="Arial"/>
                <w:bCs/>
                <w:lang w:eastAsia="sk-SK"/>
              </w:rPr>
              <w:t>14200,-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13 816,- €</w:t>
            </w:r>
          </w:p>
          <w:p w:rsidR="0085246A" w:rsidRPr="0085246A" w:rsidRDefault="0085246A" w:rsidP="0085246A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Ing. Michal </w:t>
            </w: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Borsík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 -Penzión u Michala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700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24 700,-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CA3851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Ing. Miloš Macega M+M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999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5246A" w:rsidRDefault="00CB1AA6" w:rsidP="00CA385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12 500,- €</w:t>
            </w: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Kinekus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VO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500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19 035,-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Ko.Ma.Co-sk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300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24 300,-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Kompava, spol. s 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11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900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11 492,-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Marpex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760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22 164,80 €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2F7A8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Michal Krasňanský OPTIKA FONTÁNA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25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23 489,60 €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2F7A8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lastRenderedPageBreak/>
              <w:t>MOVIR, s.r.o.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704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17 846,40 €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2F7A8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NEHERA SK s.r.o.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21 632,-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OIL JPM,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  9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8 788,-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PaR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Solutions,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300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24 300,-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PREDOS-BB,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14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13 520,-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RUSTIQUE, a.s.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25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8 112,-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Satina s.r.o.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15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725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15 725,-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Stolárstvo u </w:t>
            </w: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Kunaja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>, s.r.o.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25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12 500,-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TechnoNova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500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15 464,-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Veľkoobchod </w:t>
            </w:r>
            <w:proofErr w:type="spellStart"/>
            <w:r w:rsidRPr="0029545D">
              <w:rPr>
                <w:rFonts w:ascii="Arial" w:eastAsia="Times New Roman" w:hAnsi="Arial" w:cs="Arial"/>
                <w:bCs/>
                <w:lang w:eastAsia="sk-SK"/>
              </w:rPr>
              <w:t>Bečica</w:t>
            </w:r>
            <w:proofErr w:type="spellEnd"/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930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20 984,56 €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1AA6" w:rsidRPr="004F1550" w:rsidTr="008524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Západoslovenské tlačiarne, s.r.o. Skalica,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r w:rsidRPr="0029545D">
              <w:rPr>
                <w:rFonts w:ascii="Arial" w:eastAsia="Times New Roman" w:hAnsi="Arial" w:cs="Arial"/>
                <w:color w:val="000000"/>
                <w:lang w:eastAsia="sk-SK"/>
              </w:rPr>
              <w:t>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29545D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A6" w:rsidRPr="0085246A" w:rsidRDefault="00CB1AA6" w:rsidP="00CB1AA6">
            <w:pPr>
              <w:rPr>
                <w:rFonts w:ascii="Arial" w:hAnsi="Arial" w:cs="Arial"/>
                <w:color w:val="000000"/>
              </w:rPr>
            </w:pPr>
            <w:r w:rsidRPr="0085246A">
              <w:rPr>
                <w:rFonts w:ascii="Arial" w:hAnsi="Arial" w:cs="Arial"/>
                <w:color w:val="000000"/>
              </w:rPr>
              <w:t xml:space="preserve">                     24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5246A">
              <w:rPr>
                <w:rFonts w:ascii="Arial" w:hAnsi="Arial" w:cs="Arial"/>
                <w:color w:val="000000"/>
              </w:rPr>
              <w:t>750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85246A">
              <w:rPr>
                <w:rFonts w:ascii="Arial" w:hAnsi="Arial" w:cs="Arial"/>
                <w:color w:val="000000"/>
              </w:rPr>
              <w:t xml:space="preserve"> €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85246A">
              <w:rPr>
                <w:rFonts w:ascii="Arial" w:eastAsia="Times New Roman" w:hAnsi="Arial" w:cs="Arial"/>
                <w:bCs/>
                <w:lang w:eastAsia="sk-SK"/>
              </w:rPr>
              <w:t>10 140,- €</w:t>
            </w:r>
          </w:p>
          <w:p w:rsidR="00CB1AA6" w:rsidRPr="0085246A" w:rsidRDefault="00CB1AA6" w:rsidP="00CB1AA6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</w:tbl>
    <w:p w:rsidR="00B71F5D" w:rsidRPr="004F1550" w:rsidRDefault="00B71F5D" w:rsidP="00E15CE4">
      <w:pPr>
        <w:rPr>
          <w:b/>
          <w:i/>
        </w:rPr>
      </w:pPr>
    </w:p>
    <w:p w:rsidR="00B71F5D" w:rsidRPr="00800C3F" w:rsidRDefault="00B71F5D" w:rsidP="00B71F5D">
      <w:pPr>
        <w:ind w:left="-426"/>
        <w:rPr>
          <w:b/>
          <w:sz w:val="24"/>
          <w:szCs w:val="24"/>
        </w:rPr>
      </w:pPr>
      <w:r w:rsidRPr="00E15CE4">
        <w:rPr>
          <w:b/>
          <w:i/>
          <w:sz w:val="24"/>
          <w:szCs w:val="24"/>
        </w:rPr>
        <w:t xml:space="preserve">         </w:t>
      </w:r>
      <w:r w:rsidRPr="00800C3F">
        <w:rPr>
          <w:b/>
          <w:sz w:val="24"/>
          <w:szCs w:val="24"/>
        </w:rPr>
        <w:t>Zoznam neschválených žiadostí</w:t>
      </w:r>
      <w:r w:rsidR="00104D5E" w:rsidRPr="00800C3F">
        <w:rPr>
          <w:b/>
          <w:sz w:val="24"/>
          <w:szCs w:val="24"/>
        </w:rPr>
        <w:t xml:space="preserve"> zo zasadnutia Komisie zo dňa 01. 10. 2021</w:t>
      </w:r>
      <w:r w:rsidRPr="00800C3F">
        <w:rPr>
          <w:b/>
          <w:sz w:val="24"/>
          <w:szCs w:val="24"/>
        </w:rPr>
        <w:t>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B71F5D" w:rsidRPr="004F1550" w:rsidTr="00E15CE4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29545D" w:rsidRDefault="00B71F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Číslo žiadosti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29545D" w:rsidRDefault="00B71F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Dátum zasadnutia komisie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29545D" w:rsidRDefault="00B71F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Dôvod neschválenia </w:t>
            </w:r>
          </w:p>
        </w:tc>
      </w:tr>
      <w:tr w:rsidR="00BC76CD" w:rsidRPr="004F1550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01-V2-2021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</w:t>
            </w:r>
            <w:r w:rsidR="00E15CE4">
              <w:rPr>
                <w:rFonts w:ascii="Arial" w:eastAsia="Times New Roman" w:hAnsi="Arial" w:cs="Arial"/>
                <w:bCs/>
                <w:lang w:eastAsia="sk-SK"/>
              </w:rPr>
              <w:t>k téme nástupníctva/gen. výmeny</w:t>
            </w: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</w:p>
        </w:tc>
      </w:tr>
      <w:tr w:rsidR="00BC76CD" w:rsidRPr="004F1550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03-V2-2021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</w:t>
            </w:r>
            <w:r w:rsidR="0029545D">
              <w:rPr>
                <w:rFonts w:ascii="Arial" w:eastAsia="Times New Roman" w:hAnsi="Arial" w:cs="Arial"/>
                <w:bCs/>
                <w:lang w:eastAsia="sk-SK"/>
              </w:rPr>
              <w:t>k téme nástupníctva/gen. výmeny</w:t>
            </w: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04-V2-2021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2954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k téme nástupníctva/gen. výmeny</w:t>
            </w:r>
          </w:p>
        </w:tc>
      </w:tr>
      <w:tr w:rsidR="00BC76CD" w:rsidRPr="004F1550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05-V2-2021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</w:t>
            </w:r>
            <w:r w:rsidR="0029545D">
              <w:rPr>
                <w:rFonts w:ascii="Arial" w:eastAsia="Times New Roman" w:hAnsi="Arial" w:cs="Arial"/>
                <w:bCs/>
                <w:lang w:eastAsia="sk-SK"/>
              </w:rPr>
              <w:t>k téme nástupníctva/gen. výmeny</w:t>
            </w: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</w:p>
        </w:tc>
      </w:tr>
      <w:tr w:rsidR="00BC76CD" w:rsidRPr="004F1550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06-V2-2021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</w:t>
            </w:r>
            <w:r w:rsidR="0029545D">
              <w:rPr>
                <w:rFonts w:ascii="Arial" w:eastAsia="Times New Roman" w:hAnsi="Arial" w:cs="Arial"/>
                <w:bCs/>
                <w:lang w:eastAsia="sk-SK"/>
              </w:rPr>
              <w:t>k téme nástupníctva/gen. výmeny</w:t>
            </w: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07-V2-2021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BC76CD" w:rsidRPr="004F1550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08-V2-2021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2954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29545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5D" w:rsidRPr="0029545D" w:rsidRDefault="002954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lastRenderedPageBreak/>
              <w:t>09-V2-2021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5D" w:rsidRPr="0029545D" w:rsidRDefault="002954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5D" w:rsidRPr="0029545D" w:rsidRDefault="002954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10-V2-2021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12-V2-2021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13-V2-2021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14-V2-2021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15-V2-2021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29545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16-V2-2021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18-V2-2021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k téme nástupníctva/gen. výmeny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20-V2-2021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21-V2-2021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23-V2-2021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27-V2-2021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28-V2-2021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32-V2-2021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4F1550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33-V2-2021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29545D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36-V2-2021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29545D" w:rsidTr="00E15CE4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38-V2-2021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29545D" w:rsidTr="00E15CE4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39-V2-2021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C76CD" w:rsidRPr="0029545D" w:rsidTr="00E15CE4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40-V2-2022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015CB8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29545D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42-V2-2021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29545D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44-V2-2021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 xml:space="preserve">nedostatočne formulovaný cieľ </w:t>
            </w:r>
          </w:p>
        </w:tc>
      </w:tr>
      <w:tr w:rsidR="00BC76CD" w:rsidRPr="0029545D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48-V2-2021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BC76CD" w:rsidRPr="0029545D" w:rsidTr="00E15CE4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49-V2-2021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C76CD" w:rsidRPr="0029545D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51-V2-2021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29545D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52-V2-2021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C76CD" w:rsidRPr="0029545D" w:rsidTr="00E15CE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53-V2-2021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CD" w:rsidRPr="0029545D" w:rsidRDefault="00BC76CD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55-V2-2021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59-V2-2021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61-V2-2021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62-V2-2021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64-V2-2021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65-V2-2021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E15CE4" w:rsidRPr="004F1550" w:rsidTr="00E15CE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67-V2-2021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1.10.2021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E4" w:rsidRPr="0029545D" w:rsidRDefault="00E15CE4" w:rsidP="00E15CE4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29545D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</w:tbl>
    <w:p w:rsidR="00B71F5D" w:rsidRPr="004F1550" w:rsidRDefault="00B71F5D" w:rsidP="00B71F5D">
      <w:pPr>
        <w:ind w:left="-426"/>
        <w:rPr>
          <w:b/>
          <w:i/>
        </w:rPr>
      </w:pPr>
    </w:p>
    <w:p w:rsidR="00B71F5D" w:rsidRPr="004F1550" w:rsidRDefault="00B71F5D" w:rsidP="00B71F5D">
      <w:pPr>
        <w:rPr>
          <w:b/>
          <w:i/>
        </w:rPr>
      </w:pPr>
    </w:p>
    <w:p w:rsidR="00DB11B1" w:rsidRPr="004F1550" w:rsidRDefault="00DB11B1"/>
    <w:sectPr w:rsidR="00DB11B1" w:rsidRPr="004F1550" w:rsidSect="00B71F5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3"/>
    <w:rsid w:val="00015CB8"/>
    <w:rsid w:val="00104D5E"/>
    <w:rsid w:val="0029545D"/>
    <w:rsid w:val="002F7A83"/>
    <w:rsid w:val="0035490C"/>
    <w:rsid w:val="004F1550"/>
    <w:rsid w:val="0069439A"/>
    <w:rsid w:val="006D605A"/>
    <w:rsid w:val="00800C3F"/>
    <w:rsid w:val="0085246A"/>
    <w:rsid w:val="00B71F5D"/>
    <w:rsid w:val="00BC76CD"/>
    <w:rsid w:val="00CA3851"/>
    <w:rsid w:val="00CB1AA6"/>
    <w:rsid w:val="00CF2E33"/>
    <w:rsid w:val="00DB11B1"/>
    <w:rsid w:val="00E15CE4"/>
    <w:rsid w:val="00E16881"/>
    <w:rsid w:val="00E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E63D-948D-4535-8329-52547AB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Chorváthová Andrea</dc:creator>
  <cp:keywords/>
  <dc:description/>
  <cp:lastModifiedBy>Chorváthová Andrea</cp:lastModifiedBy>
  <cp:revision>6</cp:revision>
  <dcterms:created xsi:type="dcterms:W3CDTF">2023-06-12T09:11:00Z</dcterms:created>
  <dcterms:modified xsi:type="dcterms:W3CDTF">2023-07-10T08:47:00Z</dcterms:modified>
</cp:coreProperties>
</file>