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ED33" w14:textId="77777777" w:rsidR="006E213A" w:rsidRDefault="00A543E0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213A">
        <w:rPr>
          <w:rFonts w:ascii="Arial" w:hAnsi="Arial" w:cs="Arial"/>
          <w:b/>
          <w:bCs/>
          <w:sz w:val="32"/>
          <w:szCs w:val="32"/>
        </w:rPr>
        <w:t>Manuál pre úpravu dokumentu:</w:t>
      </w:r>
    </w:p>
    <w:p w14:paraId="66140C76" w14:textId="21068B47" w:rsidR="007D6BF7" w:rsidRPr="006E213A" w:rsidRDefault="00A543E0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213A">
        <w:rPr>
          <w:rFonts w:ascii="Arial" w:hAnsi="Arial" w:cs="Arial"/>
          <w:b/>
          <w:bCs/>
          <w:sz w:val="32"/>
          <w:szCs w:val="32"/>
        </w:rPr>
        <w:t>Spoločenská zmluva spoločnosti s ručením obmedzeným</w:t>
      </w:r>
    </w:p>
    <w:p w14:paraId="16AD5754" w14:textId="77777777" w:rsidR="00A543E0" w:rsidRDefault="00A543E0" w:rsidP="006E213A">
      <w:pPr>
        <w:jc w:val="both"/>
        <w:rPr>
          <w:rFonts w:ascii="Arial" w:hAnsi="Arial" w:cs="Arial"/>
        </w:rPr>
      </w:pPr>
    </w:p>
    <w:p w14:paraId="77774AFC" w14:textId="7ACCD135" w:rsidR="00CD6154" w:rsidRPr="00CD6154" w:rsidRDefault="00CD6154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>Úvod</w:t>
      </w:r>
    </w:p>
    <w:p w14:paraId="1CFC077F" w14:textId="77777777" w:rsidR="00CD6154" w:rsidRDefault="00CD6154" w:rsidP="006E213A">
      <w:pPr>
        <w:jc w:val="both"/>
        <w:rPr>
          <w:rFonts w:ascii="Arial" w:hAnsi="Arial" w:cs="Arial"/>
        </w:rPr>
      </w:pPr>
    </w:p>
    <w:p w14:paraId="24D2BCA6" w14:textId="2E740026" w:rsidR="006E213A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Nasledujúci dokument vo svojej prvej časti popisuje význam spoločenskej zmluvy </w:t>
      </w:r>
      <w:proofErr w:type="spellStart"/>
      <w:r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 xml:space="preserve">. a zároveň vysvetľuje niektoré možnosti </w:t>
      </w:r>
      <w:r w:rsidR="0022445B">
        <w:rPr>
          <w:rFonts w:ascii="Arial" w:hAnsi="Arial" w:cs="Arial"/>
          <w:sz w:val="22"/>
          <w:szCs w:val="22"/>
        </w:rPr>
        <w:t>jej</w:t>
      </w:r>
      <w:r w:rsidRPr="00625B8B">
        <w:rPr>
          <w:rFonts w:ascii="Arial" w:hAnsi="Arial" w:cs="Arial"/>
          <w:sz w:val="22"/>
          <w:szCs w:val="22"/>
        </w:rPr>
        <w:t xml:space="preserve"> nastavenia s ohľadom na transfer majetku, </w:t>
      </w:r>
      <w:r w:rsidR="003C471D" w:rsidRPr="00625B8B">
        <w:rPr>
          <w:rFonts w:ascii="Arial" w:hAnsi="Arial" w:cs="Arial"/>
          <w:sz w:val="22"/>
          <w:szCs w:val="22"/>
        </w:rPr>
        <w:t xml:space="preserve">dedenie či </w:t>
      </w:r>
      <w:r w:rsidRPr="00625B8B">
        <w:rPr>
          <w:rFonts w:ascii="Arial" w:hAnsi="Arial" w:cs="Arial"/>
          <w:sz w:val="22"/>
          <w:szCs w:val="22"/>
        </w:rPr>
        <w:t>úpravu vzájomných majetkových vzťahov a riadenia rodinného podniku.</w:t>
      </w:r>
    </w:p>
    <w:p w14:paraId="68C1B525" w14:textId="77777777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</w:p>
    <w:p w14:paraId="7F2AFF63" w14:textId="5086A2B1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Druhá časť dokumentu následne predstavuje návod na úpravu konkrétnych ustanovení textu vzorovej spoločenskej zmluvy tak, aby si ju rodinný podnik mohol modifikovať podľa svojich potrieb.</w:t>
      </w:r>
    </w:p>
    <w:p w14:paraId="1E22594F" w14:textId="77777777" w:rsidR="003C471D" w:rsidRDefault="003C471D" w:rsidP="006E213A">
      <w:pPr>
        <w:jc w:val="both"/>
        <w:rPr>
          <w:rFonts w:ascii="Arial" w:hAnsi="Arial" w:cs="Arial"/>
        </w:rPr>
      </w:pPr>
    </w:p>
    <w:p w14:paraId="4281B29F" w14:textId="77777777" w:rsidR="00CD6154" w:rsidRPr="006E213A" w:rsidRDefault="00CD6154" w:rsidP="006E213A">
      <w:pPr>
        <w:jc w:val="both"/>
        <w:rPr>
          <w:rFonts w:ascii="Arial" w:hAnsi="Arial" w:cs="Arial"/>
        </w:rPr>
      </w:pPr>
    </w:p>
    <w:p w14:paraId="67753473" w14:textId="75532365" w:rsidR="00A543E0" w:rsidRPr="00CD6154" w:rsidRDefault="00A543E0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 xml:space="preserve">I. Zhrnutie dokumentu a vysvetlenie </w:t>
      </w:r>
      <w:r w:rsidR="00A23846" w:rsidRPr="00CD6154">
        <w:rPr>
          <w:rFonts w:ascii="Arial" w:hAnsi="Arial" w:cs="Arial"/>
          <w:b/>
          <w:bCs/>
          <w:sz w:val="28"/>
          <w:szCs w:val="28"/>
          <w:u w:val="single"/>
        </w:rPr>
        <w:t>niektorých skutočností významných</w:t>
      </w:r>
      <w:r w:rsidRPr="00CD6154">
        <w:rPr>
          <w:rFonts w:ascii="Arial" w:hAnsi="Arial" w:cs="Arial"/>
          <w:b/>
          <w:bCs/>
          <w:sz w:val="28"/>
          <w:szCs w:val="28"/>
          <w:u w:val="single"/>
        </w:rPr>
        <w:t xml:space="preserve"> pre rodinné podnikanie</w:t>
      </w:r>
    </w:p>
    <w:p w14:paraId="17F0E6F4" w14:textId="77777777" w:rsidR="00A543E0" w:rsidRPr="006E213A" w:rsidRDefault="00A543E0" w:rsidP="006E213A">
      <w:pPr>
        <w:jc w:val="both"/>
        <w:rPr>
          <w:rFonts w:ascii="Arial" w:hAnsi="Arial" w:cs="Arial"/>
        </w:rPr>
      </w:pPr>
    </w:p>
    <w:p w14:paraId="0EE45956" w14:textId="456D502C" w:rsidR="00A543E0" w:rsidRPr="00625B8B" w:rsidRDefault="00A543E0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Spoločenská zmluva je základný právny dokument, ktorým sa zakladá spoločnosť s ručením obmedzeným (</w:t>
      </w:r>
      <w:proofErr w:type="spellStart"/>
      <w:r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>.) v prípade, že ju zakladá viacero spoločníkov, t. j. nie jediný zakladateľ.</w:t>
      </w:r>
    </w:p>
    <w:p w14:paraId="3877F95D" w14:textId="77777777" w:rsidR="00A543E0" w:rsidRPr="00625B8B" w:rsidRDefault="00A543E0" w:rsidP="006E213A">
      <w:pPr>
        <w:jc w:val="both"/>
        <w:rPr>
          <w:rFonts w:ascii="Arial" w:hAnsi="Arial" w:cs="Arial"/>
          <w:sz w:val="22"/>
          <w:szCs w:val="22"/>
        </w:rPr>
      </w:pPr>
    </w:p>
    <w:p w14:paraId="19EBFDC5" w14:textId="770114C1" w:rsidR="00A543E0" w:rsidRPr="00625B8B" w:rsidRDefault="00A543E0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Spoločenská zmluva:</w:t>
      </w:r>
    </w:p>
    <w:p w14:paraId="5AA1FD77" w14:textId="77777777" w:rsidR="00A543E0" w:rsidRPr="00625B8B" w:rsidRDefault="00A543E0" w:rsidP="006E213A">
      <w:pPr>
        <w:jc w:val="both"/>
        <w:rPr>
          <w:rFonts w:ascii="Arial" w:hAnsi="Arial" w:cs="Arial"/>
          <w:sz w:val="22"/>
          <w:szCs w:val="22"/>
        </w:rPr>
      </w:pPr>
    </w:p>
    <w:p w14:paraId="7ADF8522" w14:textId="753F154E" w:rsidR="001536F2" w:rsidRPr="00625B8B" w:rsidRDefault="001536F2" w:rsidP="001536F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Je záväzná pre všetkých spoločníkov a je nevyhnutná na zápis spoločnosti do </w:t>
      </w:r>
      <w:r w:rsidR="00AA331E" w:rsidRPr="00625B8B">
        <w:rPr>
          <w:rFonts w:ascii="Arial" w:hAnsi="Arial" w:cs="Arial"/>
          <w:sz w:val="22"/>
          <w:szCs w:val="22"/>
        </w:rPr>
        <w:t>o</w:t>
      </w:r>
      <w:r w:rsidRPr="00625B8B">
        <w:rPr>
          <w:rFonts w:ascii="Arial" w:hAnsi="Arial" w:cs="Arial"/>
          <w:sz w:val="22"/>
          <w:szCs w:val="22"/>
        </w:rPr>
        <w:t>bchodného registra</w:t>
      </w:r>
      <w:r w:rsidR="00AA331E" w:rsidRPr="00625B8B">
        <w:rPr>
          <w:rFonts w:ascii="Arial" w:hAnsi="Arial" w:cs="Arial"/>
          <w:sz w:val="22"/>
          <w:szCs w:val="22"/>
        </w:rPr>
        <w:t>.</w:t>
      </w:r>
    </w:p>
    <w:p w14:paraId="18129BC8" w14:textId="77777777" w:rsidR="001536F2" w:rsidRPr="00625B8B" w:rsidRDefault="001536F2" w:rsidP="001536F2">
      <w:pPr>
        <w:jc w:val="both"/>
        <w:rPr>
          <w:rFonts w:ascii="Arial" w:hAnsi="Arial" w:cs="Arial"/>
          <w:sz w:val="22"/>
          <w:szCs w:val="22"/>
        </w:rPr>
      </w:pPr>
    </w:p>
    <w:p w14:paraId="1CEF149C" w14:textId="77777777" w:rsidR="001536F2" w:rsidRPr="00625B8B" w:rsidRDefault="001536F2" w:rsidP="001536F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Definuje základné identifikačné údaje spoločnosti – obchodné meno, sídlo, predmet podnikania, výšku základného imania a vkladov.</w:t>
      </w:r>
    </w:p>
    <w:p w14:paraId="7AC27764" w14:textId="77777777" w:rsidR="001536F2" w:rsidRPr="00625B8B" w:rsidRDefault="001536F2" w:rsidP="001536F2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3D7E370B" w14:textId="05672052" w:rsidR="00A543E0" w:rsidRPr="00625B8B" w:rsidRDefault="00A543E0" w:rsidP="006E213A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Upravuje vnútorné pomery spoločnosti – napríklad </w:t>
      </w:r>
      <w:r w:rsidR="005E665F">
        <w:rPr>
          <w:rFonts w:ascii="Arial" w:hAnsi="Arial" w:cs="Arial"/>
          <w:sz w:val="22"/>
          <w:szCs w:val="22"/>
        </w:rPr>
        <w:t xml:space="preserve">obchodné </w:t>
      </w:r>
      <w:r w:rsidRPr="00625B8B">
        <w:rPr>
          <w:rFonts w:ascii="Arial" w:hAnsi="Arial" w:cs="Arial"/>
          <w:sz w:val="22"/>
          <w:szCs w:val="22"/>
        </w:rPr>
        <w:t>podiely spoločníkov, spôsob rozdelenia zisku, hlasovacie práva, spôsob konania za spoločnosť, pravidlá prevodu podielov a pod.</w:t>
      </w:r>
    </w:p>
    <w:p w14:paraId="0E61D67F" w14:textId="77777777" w:rsidR="00A543E0" w:rsidRPr="00625B8B" w:rsidRDefault="00A543E0" w:rsidP="006E213A">
      <w:pPr>
        <w:jc w:val="both"/>
        <w:rPr>
          <w:rFonts w:ascii="Arial" w:hAnsi="Arial" w:cs="Arial"/>
          <w:sz w:val="22"/>
          <w:szCs w:val="22"/>
        </w:rPr>
      </w:pPr>
    </w:p>
    <w:p w14:paraId="11CDB021" w14:textId="23B9A900" w:rsidR="00A543E0" w:rsidRPr="00625B8B" w:rsidRDefault="00A543E0" w:rsidP="006E213A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Umožňuje prispôsobiť fungovanie spoločnosti konkrétnym potrebám podnikania.</w:t>
      </w:r>
    </w:p>
    <w:p w14:paraId="0AE7D105" w14:textId="77777777" w:rsidR="00A543E0" w:rsidRPr="00625B8B" w:rsidRDefault="00A543E0" w:rsidP="006E213A">
      <w:pPr>
        <w:jc w:val="both"/>
        <w:rPr>
          <w:rFonts w:ascii="Arial" w:hAnsi="Arial" w:cs="Arial"/>
          <w:sz w:val="22"/>
          <w:szCs w:val="22"/>
        </w:rPr>
      </w:pPr>
    </w:p>
    <w:p w14:paraId="34ED65C5" w14:textId="1BEA08D7" w:rsidR="00A543E0" w:rsidRDefault="00A543E0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Z hľadiska špecifických potrieb rodinného podnikania</w:t>
      </w:r>
      <w:r w:rsidR="001536F2" w:rsidRPr="00625B8B">
        <w:rPr>
          <w:rFonts w:ascii="Arial" w:hAnsi="Arial" w:cs="Arial"/>
          <w:sz w:val="22"/>
          <w:szCs w:val="22"/>
        </w:rPr>
        <w:t xml:space="preserve"> by</w:t>
      </w:r>
      <w:r w:rsidRPr="00625B8B">
        <w:rPr>
          <w:rFonts w:ascii="Arial" w:hAnsi="Arial" w:cs="Arial"/>
          <w:sz w:val="22"/>
          <w:szCs w:val="22"/>
        </w:rPr>
        <w:t xml:space="preserve"> </w:t>
      </w:r>
      <w:r w:rsidR="00022DBA" w:rsidRPr="00625B8B">
        <w:rPr>
          <w:rFonts w:ascii="Arial" w:hAnsi="Arial" w:cs="Arial"/>
          <w:sz w:val="22"/>
          <w:szCs w:val="22"/>
        </w:rPr>
        <w:t xml:space="preserve">spoločenská zmluva </w:t>
      </w:r>
      <w:r w:rsidR="001536F2" w:rsidRPr="00625B8B">
        <w:rPr>
          <w:rFonts w:ascii="Arial" w:hAnsi="Arial" w:cs="Arial"/>
          <w:sz w:val="22"/>
          <w:szCs w:val="22"/>
        </w:rPr>
        <w:t xml:space="preserve">mala </w:t>
      </w:r>
      <w:r w:rsidR="00022DBA" w:rsidRPr="00625B8B">
        <w:rPr>
          <w:rFonts w:ascii="Arial" w:hAnsi="Arial" w:cs="Arial"/>
          <w:sz w:val="22"/>
          <w:szCs w:val="22"/>
        </w:rPr>
        <w:t>uprav</w:t>
      </w:r>
      <w:r w:rsidR="001536F2" w:rsidRPr="00625B8B">
        <w:rPr>
          <w:rFonts w:ascii="Arial" w:hAnsi="Arial" w:cs="Arial"/>
          <w:sz w:val="22"/>
          <w:szCs w:val="22"/>
        </w:rPr>
        <w:t>ovať</w:t>
      </w:r>
      <w:r w:rsidR="00022DBA" w:rsidRPr="00625B8B">
        <w:rPr>
          <w:rFonts w:ascii="Arial" w:hAnsi="Arial" w:cs="Arial"/>
          <w:sz w:val="22"/>
          <w:szCs w:val="22"/>
        </w:rPr>
        <w:t xml:space="preserve"> najmä nasledovné otázky:</w:t>
      </w:r>
    </w:p>
    <w:p w14:paraId="69B886B8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088DBE57" w14:textId="77777777" w:rsidR="001536F2" w:rsidRPr="00625B8B" w:rsidRDefault="001536F2" w:rsidP="006E213A">
      <w:pPr>
        <w:jc w:val="both"/>
        <w:rPr>
          <w:rFonts w:ascii="Arial" w:hAnsi="Arial" w:cs="Arial"/>
          <w:sz w:val="22"/>
          <w:szCs w:val="22"/>
        </w:rPr>
      </w:pPr>
    </w:p>
    <w:p w14:paraId="62C39024" w14:textId="30E8C4D6" w:rsidR="00022DBA" w:rsidRPr="00625B8B" w:rsidRDefault="00022DBA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Vymedzenie úloh a právomocí jednotlivých rodinných príslušníkov zúčastnených na rodinnom podniku</w:t>
      </w:r>
    </w:p>
    <w:p w14:paraId="4366CBDB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261824C4" w14:textId="3A3E8166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Spoločenská zmluva určuje, ktoré osoby sú spoločníkmi spoločnosti (zjednodušene povedané – vlastníkmi podniku) a ktoré osoby zastávajú funkciu prvých konateľov, ktorí zastupujú spoločnosť navonok.</w:t>
      </w:r>
    </w:p>
    <w:p w14:paraId="5B6EA854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21543115" w14:textId="534EAF20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Zatiaľ čo spoločník môže hlasovať na valnom zhromaždení a rozhodovať o kľúčových otázkach (napr. vymenúvani</w:t>
      </w:r>
      <w:r w:rsidR="00D55095" w:rsidRPr="00625B8B">
        <w:rPr>
          <w:rFonts w:ascii="Arial" w:hAnsi="Arial" w:cs="Arial"/>
          <w:sz w:val="22"/>
          <w:szCs w:val="22"/>
        </w:rPr>
        <w:t>e</w:t>
      </w:r>
      <w:r w:rsidRPr="00625B8B">
        <w:rPr>
          <w:rFonts w:ascii="Arial" w:hAnsi="Arial" w:cs="Arial"/>
          <w:sz w:val="22"/>
          <w:szCs w:val="22"/>
        </w:rPr>
        <w:t xml:space="preserve"> a odvolávanie konateľov, zmeny obchodného mena, sídla či predmetov podnikania, likvidácia spoločnosti</w:t>
      </w:r>
      <w:r w:rsidR="0023032D" w:rsidRPr="00625B8B">
        <w:rPr>
          <w:rFonts w:ascii="Arial" w:hAnsi="Arial" w:cs="Arial"/>
          <w:sz w:val="22"/>
          <w:szCs w:val="22"/>
        </w:rPr>
        <w:t xml:space="preserve"> a pod.</w:t>
      </w:r>
      <w:r w:rsidRPr="00625B8B">
        <w:rPr>
          <w:rFonts w:ascii="Arial" w:hAnsi="Arial" w:cs="Arial"/>
          <w:sz w:val="22"/>
          <w:szCs w:val="22"/>
        </w:rPr>
        <w:t>), konateľ o týchto otázkach rozhodovať nemôže.</w:t>
      </w:r>
    </w:p>
    <w:p w14:paraId="53915B8B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4731ACA8" w14:textId="2180D321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lastRenderedPageBreak/>
        <w:t>Naopak, konateľovi prináleží obchodné vedenie, t. j. konateľ je osobou, ktorá realizuje objednávky, podpisuje zmluvy (obchodné či pracovné), nakladá s finančnými prostriedkami spoločnosti, čo spoločník nemôže</w:t>
      </w:r>
      <w:r w:rsidR="00082E51" w:rsidRPr="00625B8B">
        <w:rPr>
          <w:rFonts w:ascii="Arial" w:hAnsi="Arial" w:cs="Arial"/>
          <w:sz w:val="22"/>
          <w:szCs w:val="22"/>
        </w:rPr>
        <w:t>, ak k tomu nemá osobitnú plnú moc</w:t>
      </w:r>
      <w:r w:rsidRPr="00625B8B">
        <w:rPr>
          <w:rFonts w:ascii="Arial" w:hAnsi="Arial" w:cs="Arial"/>
          <w:sz w:val="22"/>
          <w:szCs w:val="22"/>
        </w:rPr>
        <w:t>.</w:t>
      </w:r>
    </w:p>
    <w:p w14:paraId="6741BCE1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7DE83C11" w14:textId="09FCAFEB" w:rsidR="00264D98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Platí, že spoločník môže byť aj konateľom</w:t>
      </w:r>
      <w:r w:rsidR="00082E51" w:rsidRPr="00625B8B">
        <w:rPr>
          <w:rFonts w:ascii="Arial" w:hAnsi="Arial" w:cs="Arial"/>
          <w:sz w:val="22"/>
          <w:szCs w:val="22"/>
        </w:rPr>
        <w:t>, pričom</w:t>
      </w:r>
      <w:r w:rsidRPr="00625B8B">
        <w:rPr>
          <w:rFonts w:ascii="Arial" w:hAnsi="Arial" w:cs="Arial"/>
          <w:sz w:val="22"/>
          <w:szCs w:val="22"/>
        </w:rPr>
        <w:t xml:space="preserve"> </w:t>
      </w:r>
      <w:r w:rsidR="00082E51" w:rsidRPr="00625B8B">
        <w:rPr>
          <w:rFonts w:ascii="Arial" w:hAnsi="Arial" w:cs="Arial"/>
          <w:sz w:val="22"/>
          <w:szCs w:val="22"/>
        </w:rPr>
        <w:t>k</w:t>
      </w:r>
      <w:r w:rsidRPr="00625B8B">
        <w:rPr>
          <w:rFonts w:ascii="Arial" w:hAnsi="Arial" w:cs="Arial"/>
          <w:sz w:val="22"/>
          <w:szCs w:val="22"/>
        </w:rPr>
        <w:t>onateľom môž</w:t>
      </w:r>
      <w:r w:rsidR="00082E51" w:rsidRPr="00625B8B">
        <w:rPr>
          <w:rFonts w:ascii="Arial" w:hAnsi="Arial" w:cs="Arial"/>
          <w:sz w:val="22"/>
          <w:szCs w:val="22"/>
        </w:rPr>
        <w:t>e</w:t>
      </w:r>
      <w:r w:rsidRPr="00625B8B">
        <w:rPr>
          <w:rFonts w:ascii="Arial" w:hAnsi="Arial" w:cs="Arial"/>
          <w:sz w:val="22"/>
          <w:szCs w:val="22"/>
        </w:rPr>
        <w:t xml:space="preserve"> byť aj osob</w:t>
      </w:r>
      <w:r w:rsidR="00082E51" w:rsidRPr="00625B8B">
        <w:rPr>
          <w:rFonts w:ascii="Arial" w:hAnsi="Arial" w:cs="Arial"/>
          <w:sz w:val="22"/>
          <w:szCs w:val="22"/>
        </w:rPr>
        <w:t>a</w:t>
      </w:r>
      <w:r w:rsidRPr="00625B8B">
        <w:rPr>
          <w:rFonts w:ascii="Arial" w:hAnsi="Arial" w:cs="Arial"/>
          <w:sz w:val="22"/>
          <w:szCs w:val="22"/>
        </w:rPr>
        <w:t>, ktor</w:t>
      </w:r>
      <w:r w:rsidR="00082E51" w:rsidRPr="00625B8B">
        <w:rPr>
          <w:rFonts w:ascii="Arial" w:hAnsi="Arial" w:cs="Arial"/>
          <w:sz w:val="22"/>
          <w:szCs w:val="22"/>
        </w:rPr>
        <w:t>á</w:t>
      </w:r>
      <w:r w:rsidRPr="00625B8B">
        <w:rPr>
          <w:rFonts w:ascii="Arial" w:hAnsi="Arial" w:cs="Arial"/>
          <w:sz w:val="22"/>
          <w:szCs w:val="22"/>
        </w:rPr>
        <w:t xml:space="preserve"> </w:t>
      </w:r>
      <w:r w:rsidR="007C6A3F" w:rsidRPr="00625B8B">
        <w:rPr>
          <w:rFonts w:ascii="Arial" w:hAnsi="Arial" w:cs="Arial"/>
          <w:sz w:val="22"/>
          <w:szCs w:val="22"/>
        </w:rPr>
        <w:t xml:space="preserve">vôbec </w:t>
      </w:r>
      <w:r w:rsidRPr="00625B8B">
        <w:rPr>
          <w:rFonts w:ascii="Arial" w:hAnsi="Arial" w:cs="Arial"/>
          <w:sz w:val="22"/>
          <w:szCs w:val="22"/>
        </w:rPr>
        <w:t xml:space="preserve">nie </w:t>
      </w:r>
      <w:r w:rsidR="00082E51" w:rsidRPr="00625B8B">
        <w:rPr>
          <w:rFonts w:ascii="Arial" w:hAnsi="Arial" w:cs="Arial"/>
          <w:sz w:val="22"/>
          <w:szCs w:val="22"/>
        </w:rPr>
        <w:t>je</w:t>
      </w:r>
      <w:r w:rsidRPr="00625B8B">
        <w:rPr>
          <w:rFonts w:ascii="Arial" w:hAnsi="Arial" w:cs="Arial"/>
          <w:sz w:val="22"/>
          <w:szCs w:val="22"/>
        </w:rPr>
        <w:t xml:space="preserve"> spoločník</w:t>
      </w:r>
      <w:r w:rsidR="00082E51" w:rsidRPr="00625B8B">
        <w:rPr>
          <w:rFonts w:ascii="Arial" w:hAnsi="Arial" w:cs="Arial"/>
          <w:sz w:val="22"/>
          <w:szCs w:val="22"/>
        </w:rPr>
        <w:t>o</w:t>
      </w:r>
      <w:r w:rsidRPr="00625B8B">
        <w:rPr>
          <w:rFonts w:ascii="Arial" w:hAnsi="Arial" w:cs="Arial"/>
          <w:sz w:val="22"/>
          <w:szCs w:val="22"/>
        </w:rPr>
        <w:t>m.</w:t>
      </w:r>
    </w:p>
    <w:p w14:paraId="13785EC9" w14:textId="77777777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</w:p>
    <w:p w14:paraId="4277620A" w14:textId="75573FD7" w:rsidR="00AA331E" w:rsidRPr="00625B8B" w:rsidRDefault="00AA331E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Tieto skutočnosti by mal rodinný podnik </w:t>
      </w:r>
      <w:r w:rsidR="00082E51" w:rsidRPr="00625B8B">
        <w:rPr>
          <w:rFonts w:ascii="Arial" w:hAnsi="Arial" w:cs="Arial"/>
          <w:sz w:val="22"/>
          <w:szCs w:val="22"/>
        </w:rPr>
        <w:t>zohľadniť už pri príprave</w:t>
      </w:r>
      <w:r w:rsidRPr="00625B8B">
        <w:rPr>
          <w:rFonts w:ascii="Arial" w:hAnsi="Arial" w:cs="Arial"/>
          <w:sz w:val="22"/>
          <w:szCs w:val="22"/>
        </w:rPr>
        <w:t xml:space="preserve"> spoločenskej zmluvy</w:t>
      </w:r>
      <w:r w:rsidR="00082E51" w:rsidRPr="00625B8B">
        <w:rPr>
          <w:rFonts w:ascii="Arial" w:hAnsi="Arial" w:cs="Arial"/>
          <w:sz w:val="22"/>
          <w:szCs w:val="22"/>
        </w:rPr>
        <w:t xml:space="preserve">, ktorá určuje </w:t>
      </w:r>
      <w:r w:rsidR="008560C8" w:rsidRPr="00625B8B">
        <w:rPr>
          <w:rFonts w:ascii="Arial" w:hAnsi="Arial" w:cs="Arial"/>
          <w:sz w:val="22"/>
          <w:szCs w:val="22"/>
        </w:rPr>
        <w:t xml:space="preserve">konkrétne osoby </w:t>
      </w:r>
      <w:r w:rsidR="00082E51" w:rsidRPr="00625B8B">
        <w:rPr>
          <w:rFonts w:ascii="Arial" w:hAnsi="Arial" w:cs="Arial"/>
          <w:sz w:val="22"/>
          <w:szCs w:val="22"/>
        </w:rPr>
        <w:t>spoločníkov a prvých konateľov.</w:t>
      </w:r>
    </w:p>
    <w:p w14:paraId="6213A4CD" w14:textId="77777777" w:rsidR="001536F2" w:rsidRDefault="001536F2" w:rsidP="006E213A">
      <w:pPr>
        <w:jc w:val="both"/>
        <w:rPr>
          <w:rFonts w:ascii="Arial" w:hAnsi="Arial" w:cs="Arial"/>
          <w:sz w:val="22"/>
          <w:szCs w:val="22"/>
        </w:rPr>
      </w:pPr>
    </w:p>
    <w:p w14:paraId="305FB53B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045EEDD9" w14:textId="08E7908E" w:rsidR="00022DBA" w:rsidRPr="00625B8B" w:rsidRDefault="00022DBA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Určenie počtu spoločníkov</w:t>
      </w:r>
      <w:r w:rsidR="00390D48" w:rsidRPr="00625B8B">
        <w:rPr>
          <w:rFonts w:ascii="Arial" w:hAnsi="Arial" w:cs="Arial"/>
          <w:b/>
          <w:bCs/>
          <w:sz w:val="22"/>
          <w:szCs w:val="22"/>
        </w:rPr>
        <w:t xml:space="preserve"> a ich príbuzenský vzťah</w:t>
      </w:r>
    </w:p>
    <w:p w14:paraId="43D51426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5EBFE6E9" w14:textId="36909895" w:rsidR="00022DBA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Počet a príbuzenský vzťah spoločníkov môže byť pre začínajúci podnik významným taktiež z hľadiska možnosti využitia neplatenej výpomoci v rámci rodiny.</w:t>
      </w:r>
    </w:p>
    <w:p w14:paraId="2EF3B1F1" w14:textId="77777777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</w:p>
    <w:p w14:paraId="12767156" w14:textId="045974D8" w:rsidR="00390D48" w:rsidRPr="00625B8B" w:rsidRDefault="00390D48" w:rsidP="006E213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Zákon o nelegálnej práci a nelegálnom zamestnávaní totiž stanovuje, že</w:t>
      </w:r>
      <w:r w:rsidR="00A23846" w:rsidRPr="00625B8B">
        <w:rPr>
          <w:rFonts w:ascii="Arial" w:hAnsi="Arial" w:cs="Arial"/>
          <w:sz w:val="22"/>
          <w:szCs w:val="22"/>
        </w:rPr>
        <w:t>:</w:t>
      </w:r>
      <w:r w:rsidRPr="00625B8B">
        <w:rPr>
          <w:rFonts w:ascii="Arial" w:hAnsi="Arial" w:cs="Arial"/>
          <w:sz w:val="22"/>
          <w:szCs w:val="22"/>
        </w:rPr>
        <w:t xml:space="preserve"> </w:t>
      </w:r>
      <w:r w:rsidRPr="00625B8B">
        <w:rPr>
          <w:rFonts w:ascii="Arial" w:hAnsi="Arial" w:cs="Arial"/>
          <w:i/>
          <w:iCs/>
          <w:sz w:val="22"/>
          <w:szCs w:val="22"/>
        </w:rPr>
        <w:t>„Nelegálna práca nie je práca, ktorú pre fyzickú osobu, ktorá je podnikateľom, alebo pre právnickú osobu, ktorá je spoločnosťou s ručením obmedzeným a ktorá má najviac dvoch spoločníkov, ktorí sú príbuznými v priamom rade, súrodencami alebo manželmi, vykonáva príbuzný v priamom rade, súrodenec alebo manžel tejto fyzickej osoby alebo niektorého z týchto spoločníkov, ak tento príbuzný v priamom rade, súrodenec alebo manžel je dôchodkovo poistený, je poberateľom dôchodku podľa osobitných predpisov alebo je žiakom alebo študentom do 26 rokov veku.“</w:t>
      </w:r>
    </w:p>
    <w:p w14:paraId="47B64EEF" w14:textId="77777777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</w:p>
    <w:p w14:paraId="4C9B58F6" w14:textId="35EA7298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Ak teda </w:t>
      </w:r>
      <w:proofErr w:type="spellStart"/>
      <w:r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 xml:space="preserve">. založia napríklad manželia, otec so synom, dvaja súrodenci a pod. (t. j. je naplnená podmienka, že spoločnosť má najviac 2 spoločníkov – fyzické osoby), potom je pri takejto spoločnosti za splnenia ostatných podmienok prípustná </w:t>
      </w:r>
      <w:r w:rsidR="00082E51" w:rsidRPr="00625B8B">
        <w:rPr>
          <w:rFonts w:ascii="Arial" w:hAnsi="Arial" w:cs="Arial"/>
          <w:sz w:val="22"/>
          <w:szCs w:val="22"/>
        </w:rPr>
        <w:t xml:space="preserve">neplatená </w:t>
      </w:r>
      <w:r w:rsidRPr="00625B8B">
        <w:rPr>
          <w:rFonts w:ascii="Arial" w:hAnsi="Arial" w:cs="Arial"/>
          <w:sz w:val="22"/>
          <w:szCs w:val="22"/>
        </w:rPr>
        <w:t>príbuzenská výpomoc</w:t>
      </w:r>
      <w:r w:rsidR="0023032D" w:rsidRPr="00625B8B">
        <w:rPr>
          <w:rFonts w:ascii="Arial" w:hAnsi="Arial" w:cs="Arial"/>
          <w:sz w:val="22"/>
          <w:szCs w:val="22"/>
        </w:rPr>
        <w:t>, ktorá sa nepovažuje za nelegálnu prácu.</w:t>
      </w:r>
    </w:p>
    <w:p w14:paraId="12726D53" w14:textId="77777777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</w:p>
    <w:p w14:paraId="76311085" w14:textId="105762A0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Ak by však </w:t>
      </w:r>
      <w:proofErr w:type="spellStart"/>
      <w:r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 xml:space="preserve">. založili 3 a viac osôb, napríklad rodičia spoločne s deťmi, alebo </w:t>
      </w:r>
      <w:r w:rsidR="00082E51" w:rsidRPr="00625B8B">
        <w:rPr>
          <w:rFonts w:ascii="Arial" w:hAnsi="Arial" w:cs="Arial"/>
          <w:sz w:val="22"/>
          <w:szCs w:val="22"/>
        </w:rPr>
        <w:t xml:space="preserve">by spoločníkom nebola fyzická osoba, ale </w:t>
      </w:r>
      <w:r w:rsidRPr="00625B8B">
        <w:rPr>
          <w:rFonts w:ascii="Arial" w:hAnsi="Arial" w:cs="Arial"/>
          <w:sz w:val="22"/>
          <w:szCs w:val="22"/>
        </w:rPr>
        <w:t xml:space="preserve">materská holdingová spoločnosť, </w:t>
      </w:r>
      <w:r w:rsidR="00082E51" w:rsidRPr="00625B8B">
        <w:rPr>
          <w:rFonts w:ascii="Arial" w:hAnsi="Arial" w:cs="Arial"/>
          <w:sz w:val="22"/>
          <w:szCs w:val="22"/>
        </w:rPr>
        <w:t>neplatená p</w:t>
      </w:r>
      <w:r w:rsidRPr="00625B8B">
        <w:rPr>
          <w:rFonts w:ascii="Arial" w:hAnsi="Arial" w:cs="Arial"/>
          <w:sz w:val="22"/>
          <w:szCs w:val="22"/>
        </w:rPr>
        <w:t>ríbuzenská výpomoc by viac nebola možná a pri jej využití by spoločnosti hrozila pokuta od inšpektorátu práce.</w:t>
      </w:r>
    </w:p>
    <w:p w14:paraId="6C9F4825" w14:textId="77777777" w:rsidR="00AA331E" w:rsidRPr="00625B8B" w:rsidRDefault="00AA331E" w:rsidP="006E213A">
      <w:pPr>
        <w:jc w:val="both"/>
        <w:rPr>
          <w:rFonts w:ascii="Arial" w:hAnsi="Arial" w:cs="Arial"/>
          <w:sz w:val="22"/>
          <w:szCs w:val="22"/>
        </w:rPr>
      </w:pPr>
    </w:p>
    <w:p w14:paraId="4A4E579A" w14:textId="69D25805" w:rsidR="00AA331E" w:rsidRPr="00625B8B" w:rsidRDefault="00AA331E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Pri vytváraní spoločenskej zmluvy</w:t>
      </w:r>
      <w:r w:rsidR="00082E51" w:rsidRPr="00625B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2E51" w:rsidRPr="00625B8B">
        <w:rPr>
          <w:rFonts w:ascii="Arial" w:hAnsi="Arial" w:cs="Arial"/>
          <w:sz w:val="22"/>
          <w:szCs w:val="22"/>
        </w:rPr>
        <w:t>s.r.o</w:t>
      </w:r>
      <w:proofErr w:type="spellEnd"/>
      <w:r w:rsidR="00082E51" w:rsidRPr="00625B8B">
        <w:rPr>
          <w:rFonts w:ascii="Arial" w:hAnsi="Arial" w:cs="Arial"/>
          <w:sz w:val="22"/>
          <w:szCs w:val="22"/>
        </w:rPr>
        <w:t>.</w:t>
      </w:r>
      <w:r w:rsidRPr="00625B8B">
        <w:rPr>
          <w:rFonts w:ascii="Arial" w:hAnsi="Arial" w:cs="Arial"/>
          <w:sz w:val="22"/>
          <w:szCs w:val="22"/>
        </w:rPr>
        <w:t xml:space="preserve"> je preto vhodné myslieť aj na vyššie uvedené skutočnosti.</w:t>
      </w:r>
    </w:p>
    <w:p w14:paraId="31790C79" w14:textId="77777777" w:rsidR="00390D48" w:rsidRDefault="00390D48" w:rsidP="006E213A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5527E597" w14:textId="77777777" w:rsidR="005E665F" w:rsidRPr="00625B8B" w:rsidRDefault="005E665F" w:rsidP="006E213A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618F4AFC" w14:textId="49FB05AD" w:rsidR="00264D98" w:rsidRPr="00625B8B" w:rsidRDefault="00264D98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Naplnenie statusu rodinného podniku</w:t>
      </w:r>
    </w:p>
    <w:p w14:paraId="7958AFA5" w14:textId="77777777" w:rsidR="00264D98" w:rsidRPr="00625B8B" w:rsidRDefault="00264D98" w:rsidP="006E213A">
      <w:pPr>
        <w:jc w:val="both"/>
        <w:rPr>
          <w:rFonts w:ascii="Arial" w:hAnsi="Arial" w:cs="Arial"/>
          <w:sz w:val="22"/>
          <w:szCs w:val="22"/>
        </w:rPr>
      </w:pPr>
    </w:p>
    <w:p w14:paraId="55770323" w14:textId="4BD245DF" w:rsidR="00264D98" w:rsidRPr="00625B8B" w:rsidRDefault="00264D9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Úlohy </w:t>
      </w:r>
      <w:r w:rsidR="004F14BD" w:rsidRPr="00625B8B">
        <w:rPr>
          <w:rFonts w:ascii="Arial" w:hAnsi="Arial" w:cs="Arial"/>
          <w:sz w:val="22"/>
          <w:szCs w:val="22"/>
        </w:rPr>
        <w:t>členov rodiny (viď bod č. 1), ich príbuzenské vzťahy a počet (viď bod č. 2) sú významné taktiež z hľadiska možností získania statusu rodinného podniku v zmysle zákona o sociálnej ekonomike.</w:t>
      </w:r>
    </w:p>
    <w:p w14:paraId="6D5708FF" w14:textId="77777777" w:rsidR="004F14BD" w:rsidRPr="00625B8B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24D30EAA" w14:textId="68136FD4" w:rsidR="004F14BD" w:rsidRPr="00625B8B" w:rsidRDefault="004F14B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Spoločnosť, ktorá spĺňa definičné kritéria rodinného podniku a ktorá sa ako rodinný podnik zaregistruje, môže </w:t>
      </w:r>
      <w:r w:rsidR="00C9682D" w:rsidRPr="00625B8B">
        <w:rPr>
          <w:rFonts w:ascii="Arial" w:hAnsi="Arial" w:cs="Arial"/>
          <w:sz w:val="22"/>
          <w:szCs w:val="22"/>
        </w:rPr>
        <w:t xml:space="preserve">v budúcnosti čerpať špecifické výhody (napr. daňové úľavy), ak budú </w:t>
      </w:r>
      <w:r w:rsidR="0023032D" w:rsidRPr="00625B8B">
        <w:rPr>
          <w:rFonts w:ascii="Arial" w:hAnsi="Arial" w:cs="Arial"/>
          <w:sz w:val="22"/>
          <w:szCs w:val="22"/>
        </w:rPr>
        <w:t xml:space="preserve">takéto výhody </w:t>
      </w:r>
      <w:r w:rsidR="00CA42EB" w:rsidRPr="00625B8B">
        <w:rPr>
          <w:rFonts w:ascii="Arial" w:hAnsi="Arial" w:cs="Arial"/>
          <w:sz w:val="22"/>
          <w:szCs w:val="22"/>
        </w:rPr>
        <w:t xml:space="preserve">všeobecne záväznými právnymi predpismi </w:t>
      </w:r>
      <w:r w:rsidR="0023032D" w:rsidRPr="00625B8B">
        <w:rPr>
          <w:rFonts w:ascii="Arial" w:hAnsi="Arial" w:cs="Arial"/>
          <w:sz w:val="22"/>
          <w:szCs w:val="22"/>
        </w:rPr>
        <w:t>prijaté</w:t>
      </w:r>
      <w:r w:rsidR="00082E51" w:rsidRPr="00625B8B">
        <w:rPr>
          <w:rFonts w:ascii="Arial" w:hAnsi="Arial" w:cs="Arial"/>
          <w:sz w:val="22"/>
          <w:szCs w:val="22"/>
        </w:rPr>
        <w:t xml:space="preserve">, keďže </w:t>
      </w:r>
      <w:r w:rsidR="0023032D" w:rsidRPr="00625B8B">
        <w:rPr>
          <w:rFonts w:ascii="Arial" w:hAnsi="Arial" w:cs="Arial"/>
          <w:sz w:val="22"/>
          <w:szCs w:val="22"/>
        </w:rPr>
        <w:t>aktuálne tomu tak nie je.</w:t>
      </w:r>
    </w:p>
    <w:p w14:paraId="005AABBE" w14:textId="77777777" w:rsidR="004F14BD" w:rsidRPr="00625B8B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0F499CCC" w14:textId="56E100F0" w:rsidR="004F14BD" w:rsidRPr="00625B8B" w:rsidRDefault="004F14B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Aby sa spoločnosť mohla zaregistrovať ako rodinný podnik, z hľadiska postavenia a počtu osôb musí spĺňať nasledovné kritériá:</w:t>
      </w:r>
    </w:p>
    <w:p w14:paraId="6A3A5697" w14:textId="77777777" w:rsidR="004F14BD" w:rsidRPr="00625B8B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7382C513" w14:textId="77777777" w:rsidR="004F14BD" w:rsidRPr="00625B8B" w:rsidRDefault="004F14BD" w:rsidP="006E213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najmenej dvaja členovia spoločnej rodiny sú spoločníkmi </w:t>
      </w:r>
      <w:proofErr w:type="spellStart"/>
      <w:r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>. a najmenej jeden člen spoločnej rodiny je konateľom,</w:t>
      </w:r>
    </w:p>
    <w:p w14:paraId="5C257BEE" w14:textId="77777777" w:rsidR="004F14BD" w:rsidRPr="00625B8B" w:rsidRDefault="004F14BD" w:rsidP="006E213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lastRenderedPageBreak/>
        <w:t>najmenej dvaja členovia spoločnej rodiny majú hospodársky prospech z podnikania obchodnej spoločnosti spolu viac ako 50 % zo zisku po zdanení, alebo</w:t>
      </w:r>
    </w:p>
    <w:p w14:paraId="25C59A00" w14:textId="097FC1F5" w:rsidR="004F14BD" w:rsidRPr="00625B8B" w:rsidRDefault="004F14BD" w:rsidP="006E213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jeden člen spoločnej rodiny je jediným spoločníkom a súčasne je konateľom </w:t>
      </w:r>
      <w:r w:rsidR="000624A9">
        <w:rPr>
          <w:rFonts w:ascii="Arial" w:hAnsi="Arial" w:cs="Arial"/>
          <w:sz w:val="22"/>
          <w:szCs w:val="22"/>
        </w:rPr>
        <w:t xml:space="preserve">spoločnosti </w:t>
      </w:r>
      <w:r w:rsidRPr="00625B8B">
        <w:rPr>
          <w:rFonts w:ascii="Arial" w:hAnsi="Arial" w:cs="Arial"/>
          <w:sz w:val="22"/>
          <w:szCs w:val="22"/>
        </w:rPr>
        <w:t>a najmenej jeden iný člen spoločnej rodiny je ďalším konateľom, prokuristom alebo členom dozornej (ak je v spoločnosti zriadená) alebo je v pracovnoprávnom vzťa</w:t>
      </w:r>
      <w:r w:rsidRPr="00625B8B">
        <w:rPr>
          <w:rFonts w:ascii="Arial" w:hAnsi="Arial" w:cs="Arial"/>
          <w:sz w:val="22"/>
          <w:szCs w:val="22"/>
        </w:rPr>
        <w:softHyphen/>
        <w:t>hu so spoločnosťou.</w:t>
      </w:r>
    </w:p>
    <w:p w14:paraId="550F8BF9" w14:textId="77777777" w:rsidR="004F14BD" w:rsidRPr="00625B8B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2529C28A" w14:textId="7CBC5BBB" w:rsidR="004F14BD" w:rsidRPr="00625B8B" w:rsidRDefault="004F14B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Pre úplnosť uvádzame, že členmi spoločnej rodiny sú na účel rodinného podniku manželia, príbuzní v priamom rade (rodičia a deti), súrodenci, osoby navzájom príbuzné až do štvrtého stupňa a ich manželia.</w:t>
      </w:r>
    </w:p>
    <w:p w14:paraId="1B6951A8" w14:textId="77777777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4DFEF61F" w14:textId="734F92C5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Rodinný podnik musí ďalej spĺňať určité formálne požiadavky, ktoré sú zahrnuté vo vzorovej spoločenskej zmluve a vysvetlené ďalej v tomto manuáli.</w:t>
      </w:r>
    </w:p>
    <w:p w14:paraId="28E5B052" w14:textId="77777777" w:rsidR="00AA331E" w:rsidRPr="00625B8B" w:rsidRDefault="00AA331E" w:rsidP="006E213A">
      <w:pPr>
        <w:jc w:val="both"/>
        <w:rPr>
          <w:rFonts w:ascii="Arial" w:hAnsi="Arial" w:cs="Arial"/>
          <w:sz w:val="22"/>
          <w:szCs w:val="22"/>
        </w:rPr>
      </w:pPr>
    </w:p>
    <w:p w14:paraId="29A6A85E" w14:textId="5276B1A1" w:rsidR="00AA331E" w:rsidRPr="00625B8B" w:rsidRDefault="00AA331E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Pri prijímaní spoločenskej zmluvy b</w:t>
      </w:r>
      <w:r w:rsidR="008560C8" w:rsidRPr="00625B8B">
        <w:rPr>
          <w:rFonts w:ascii="Arial" w:hAnsi="Arial" w:cs="Arial"/>
          <w:sz w:val="22"/>
          <w:szCs w:val="22"/>
        </w:rPr>
        <w:t>y</w:t>
      </w:r>
      <w:r w:rsidRPr="00625B8B">
        <w:rPr>
          <w:rFonts w:ascii="Arial" w:hAnsi="Arial" w:cs="Arial"/>
          <w:sz w:val="22"/>
          <w:szCs w:val="22"/>
        </w:rPr>
        <w:t xml:space="preserve"> mal preto podnik zvážiť, či sa bude v budúcnosti uchádzať o získanie statusu registrovaného rodinného podniku</w:t>
      </w:r>
      <w:r w:rsidR="008560C8" w:rsidRPr="00625B8B">
        <w:rPr>
          <w:rFonts w:ascii="Arial" w:hAnsi="Arial" w:cs="Arial"/>
          <w:sz w:val="22"/>
          <w:szCs w:val="22"/>
        </w:rPr>
        <w:t>, s ktorým môžu byť spojené určité výhody</w:t>
      </w:r>
      <w:r w:rsidRPr="00625B8B">
        <w:rPr>
          <w:rFonts w:ascii="Arial" w:hAnsi="Arial" w:cs="Arial"/>
          <w:sz w:val="22"/>
          <w:szCs w:val="22"/>
        </w:rPr>
        <w:t>.</w:t>
      </w:r>
      <w:r w:rsidR="00082E51" w:rsidRPr="00625B8B">
        <w:rPr>
          <w:rFonts w:ascii="Arial" w:hAnsi="Arial" w:cs="Arial"/>
          <w:sz w:val="22"/>
          <w:szCs w:val="22"/>
        </w:rPr>
        <w:t xml:space="preserve"> Ak áno, už pri zakladaní s.r.o. tomu môže byť prispôsobený text spoločenskej zmluvy.</w:t>
      </w:r>
    </w:p>
    <w:p w14:paraId="446FDFFB" w14:textId="77777777" w:rsidR="004F14BD" w:rsidRDefault="004F14BD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346137" w14:textId="77777777" w:rsidR="005E665F" w:rsidRPr="00625B8B" w:rsidRDefault="005E665F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614274" w14:textId="513C9DBB" w:rsidR="00390D48" w:rsidRPr="00625B8B" w:rsidRDefault="00390D48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Podmienky vstupu nových spoločníkov</w:t>
      </w:r>
    </w:p>
    <w:p w14:paraId="35398573" w14:textId="77777777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</w:p>
    <w:p w14:paraId="5660E362" w14:textId="368DEE1B" w:rsidR="00390D48" w:rsidRPr="00625B8B" w:rsidRDefault="00390D4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Ak si má </w:t>
      </w:r>
      <w:proofErr w:type="spellStart"/>
      <w:r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>. zachovať charakter rodinného podniku</w:t>
      </w:r>
      <w:r w:rsidR="00B01ADA" w:rsidRPr="00625B8B">
        <w:rPr>
          <w:rFonts w:ascii="Arial" w:hAnsi="Arial" w:cs="Arial"/>
          <w:sz w:val="22"/>
          <w:szCs w:val="22"/>
        </w:rPr>
        <w:t>, ďalšou otázkou, ktorú by mala spoločenská zmluva upravovať, sú podmienky vstupu nových spoločníkov</w:t>
      </w:r>
      <w:r w:rsidR="005E665F">
        <w:rPr>
          <w:rFonts w:ascii="Arial" w:hAnsi="Arial" w:cs="Arial"/>
          <w:sz w:val="22"/>
          <w:szCs w:val="22"/>
        </w:rPr>
        <w:t xml:space="preserve"> – napríklad iných rodinných príslušníkov či investorov.</w:t>
      </w:r>
    </w:p>
    <w:p w14:paraId="113C3FDC" w14:textId="77777777" w:rsidR="00B01ADA" w:rsidRPr="00625B8B" w:rsidRDefault="00B01ADA" w:rsidP="006E213A">
      <w:pPr>
        <w:jc w:val="both"/>
        <w:rPr>
          <w:rFonts w:ascii="Arial" w:hAnsi="Arial" w:cs="Arial"/>
          <w:sz w:val="22"/>
          <w:szCs w:val="22"/>
        </w:rPr>
      </w:pPr>
    </w:p>
    <w:p w14:paraId="07E60470" w14:textId="7BA4FC53" w:rsidR="00B01ADA" w:rsidRPr="00625B8B" w:rsidRDefault="00B01AD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Aby mohol do spoločnosti vstúpiť nový spoločník, odporúča sa, aby bol pre prevod obchodného podielu (alebo jeho časti) ktoréhokoľvek spoločníka vyžadovaný súhlas valného zhromaždenia.</w:t>
      </w:r>
    </w:p>
    <w:p w14:paraId="4D77AED3" w14:textId="77777777" w:rsidR="00B01ADA" w:rsidRPr="00625B8B" w:rsidRDefault="00B01ADA" w:rsidP="006E213A">
      <w:pPr>
        <w:jc w:val="both"/>
        <w:rPr>
          <w:rFonts w:ascii="Arial" w:hAnsi="Arial" w:cs="Arial"/>
          <w:sz w:val="22"/>
          <w:szCs w:val="22"/>
        </w:rPr>
      </w:pPr>
    </w:p>
    <w:p w14:paraId="4E9C1EC7" w14:textId="4B0286D0" w:rsidR="00082E51" w:rsidRPr="00625B8B" w:rsidRDefault="00B01AD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Ak by spoločenská zmluva takúto úpravu neobsahovala, každý spoločník by svoj obchodný podiel mohol voľne previesť na akúkoľvek osobu, s ktorou ostatní spoločníci nemusia byť stotožnení.</w:t>
      </w:r>
      <w:r w:rsidR="00082E51" w:rsidRPr="00625B8B">
        <w:rPr>
          <w:rFonts w:ascii="Arial" w:hAnsi="Arial" w:cs="Arial"/>
          <w:sz w:val="22"/>
          <w:szCs w:val="22"/>
        </w:rPr>
        <w:t xml:space="preserve"> Takýmto prevodom môže v niektorých prípadoch navyše dôjsť aj k strate statusu rodinného podniku.</w:t>
      </w:r>
    </w:p>
    <w:p w14:paraId="6F2ADBF3" w14:textId="081D9994" w:rsidR="005E665F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0509524F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4FB73B46" w14:textId="561A80A1" w:rsidR="00B01ADA" w:rsidRPr="00625B8B" w:rsidRDefault="00B01ADA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Dedenie obchodných podielov</w:t>
      </w:r>
    </w:p>
    <w:p w14:paraId="388B5364" w14:textId="77777777" w:rsidR="00B01ADA" w:rsidRPr="00625B8B" w:rsidRDefault="00B01ADA" w:rsidP="006E213A">
      <w:pPr>
        <w:jc w:val="both"/>
        <w:rPr>
          <w:rFonts w:ascii="Arial" w:hAnsi="Arial" w:cs="Arial"/>
          <w:sz w:val="22"/>
          <w:szCs w:val="22"/>
        </w:rPr>
      </w:pPr>
    </w:p>
    <w:p w14:paraId="27797444" w14:textId="16953152" w:rsidR="00B01ADA" w:rsidRPr="00625B8B" w:rsidRDefault="00B6225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Zákon stanovuje</w:t>
      </w:r>
      <w:r w:rsidR="00B01ADA" w:rsidRPr="00625B8B">
        <w:rPr>
          <w:rFonts w:ascii="Arial" w:hAnsi="Arial" w:cs="Arial"/>
          <w:sz w:val="22"/>
          <w:szCs w:val="22"/>
        </w:rPr>
        <w:t>, že obchodný podiel sa dedí, avšak spoločenská zmluva môže dedenie obchodného podielu vylúčiť.</w:t>
      </w:r>
    </w:p>
    <w:p w14:paraId="56410EAC" w14:textId="3C87935E" w:rsidR="00022DBA" w:rsidRPr="00625B8B" w:rsidRDefault="00B6225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 </w:t>
      </w:r>
    </w:p>
    <w:p w14:paraId="3B52BD68" w14:textId="3B6C6423" w:rsidR="00B62258" w:rsidRPr="00625B8B" w:rsidRDefault="00B6225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Aj v tomto prípade platí, že ak si má spoločnosť zachovať povahu rodinného podniku, do ktorého nemôžu vstupovať osoby mimo okruhu spoločníkov, potom môže byť dedenie obchodného podielu spoločenskou zmluvou zámerne vylúčené.</w:t>
      </w:r>
    </w:p>
    <w:p w14:paraId="72A71241" w14:textId="77777777" w:rsidR="00B62258" w:rsidRPr="00625B8B" w:rsidRDefault="00B62258" w:rsidP="006E213A">
      <w:pPr>
        <w:jc w:val="both"/>
        <w:rPr>
          <w:rFonts w:ascii="Arial" w:hAnsi="Arial" w:cs="Arial"/>
          <w:sz w:val="22"/>
          <w:szCs w:val="22"/>
        </w:rPr>
      </w:pPr>
    </w:p>
    <w:p w14:paraId="67C67131" w14:textId="4118BC55" w:rsidR="00B62258" w:rsidRPr="00625B8B" w:rsidRDefault="00B6225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Príkladom môže byť situácia, ak rodinný podnik založia 2 súrodenci, z ktorých 1 </w:t>
      </w:r>
      <w:r w:rsidR="00264D98" w:rsidRPr="00625B8B">
        <w:rPr>
          <w:rFonts w:ascii="Arial" w:hAnsi="Arial" w:cs="Arial"/>
          <w:sz w:val="22"/>
          <w:szCs w:val="22"/>
        </w:rPr>
        <w:t>má manžela / manželku, ktorá sa</w:t>
      </w:r>
      <w:r w:rsidR="003F5E44">
        <w:rPr>
          <w:rFonts w:ascii="Arial" w:hAnsi="Arial" w:cs="Arial"/>
          <w:sz w:val="22"/>
          <w:szCs w:val="22"/>
        </w:rPr>
        <w:t xml:space="preserve"> na</w:t>
      </w:r>
      <w:r w:rsidR="00264D98" w:rsidRPr="00625B8B">
        <w:rPr>
          <w:rFonts w:ascii="Arial" w:hAnsi="Arial" w:cs="Arial"/>
          <w:sz w:val="22"/>
          <w:szCs w:val="22"/>
        </w:rPr>
        <w:t xml:space="preserve"> prevádzke podniku nepodieľa. V prípade smrti takéhoto spoločníka by obchodný podiel za normálnych okolností zdedil práve manžel / manželka spolu s deťmi, čo v niektorých prípadoch nemusí byť pre druhého spoločníka žiaduce.</w:t>
      </w:r>
    </w:p>
    <w:p w14:paraId="4FC39195" w14:textId="77777777" w:rsidR="00264D98" w:rsidRPr="00625B8B" w:rsidRDefault="00264D98" w:rsidP="006E213A">
      <w:pPr>
        <w:jc w:val="both"/>
        <w:rPr>
          <w:rFonts w:ascii="Arial" w:hAnsi="Arial" w:cs="Arial"/>
          <w:sz w:val="22"/>
          <w:szCs w:val="22"/>
        </w:rPr>
      </w:pPr>
    </w:p>
    <w:p w14:paraId="5FB47F9C" w14:textId="4F94E184" w:rsidR="00264D98" w:rsidRPr="00625B8B" w:rsidRDefault="00264D9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Aby sa takejto situácii predišlo, spoločenská zmluva môže dedenie obchodného podielu vylúčiť. V prípade smrti jedného spoločníka by takýto podiel nadobudla najskôr spoločnosť, ktorá ho následne môže previesť na druhého spoločníka.</w:t>
      </w:r>
    </w:p>
    <w:p w14:paraId="1A3C7968" w14:textId="77777777" w:rsidR="00B62258" w:rsidRPr="00625B8B" w:rsidRDefault="00B62258" w:rsidP="006E213A">
      <w:pPr>
        <w:jc w:val="both"/>
        <w:rPr>
          <w:rFonts w:ascii="Arial" w:hAnsi="Arial" w:cs="Arial"/>
          <w:sz w:val="22"/>
          <w:szCs w:val="22"/>
        </w:rPr>
      </w:pPr>
    </w:p>
    <w:p w14:paraId="13D3648A" w14:textId="43164940" w:rsidR="00264D98" w:rsidRPr="00625B8B" w:rsidRDefault="00264D9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lastRenderedPageBreak/>
        <w:t>Vstup osôb mimo okruhu pôvodných spoločníkov tak môže byť uvedeným spôsobom vylúčený.</w:t>
      </w:r>
    </w:p>
    <w:p w14:paraId="333D1EEC" w14:textId="77777777" w:rsidR="00AA331E" w:rsidRPr="00625B8B" w:rsidRDefault="00AA331E" w:rsidP="006E213A">
      <w:pPr>
        <w:jc w:val="both"/>
        <w:rPr>
          <w:rFonts w:ascii="Arial" w:hAnsi="Arial" w:cs="Arial"/>
          <w:sz w:val="22"/>
          <w:szCs w:val="22"/>
        </w:rPr>
      </w:pPr>
    </w:p>
    <w:p w14:paraId="5FA2E5B2" w14:textId="5ECA1164" w:rsidR="00AA331E" w:rsidRPr="00625B8B" w:rsidRDefault="00AA331E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Otázka dedenia obchodných podielov teda predstavuje ďalšiu významnú skutočnosť, ktorá by pri príprave spoločenskej zmluvy mala byť zohľadnená vo vyššie uvedenom kontexte.</w:t>
      </w:r>
    </w:p>
    <w:p w14:paraId="5D5C0DCB" w14:textId="77777777" w:rsidR="00264D98" w:rsidRDefault="00264D98" w:rsidP="006E213A">
      <w:pPr>
        <w:jc w:val="both"/>
        <w:rPr>
          <w:rFonts w:ascii="Arial" w:hAnsi="Arial" w:cs="Arial"/>
          <w:sz w:val="22"/>
          <w:szCs w:val="22"/>
        </w:rPr>
      </w:pPr>
    </w:p>
    <w:p w14:paraId="1F4AC510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0BEBB05F" w14:textId="2F7F62C0" w:rsidR="006E213A" w:rsidRPr="00625B8B" w:rsidRDefault="006E213A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Rozhodovanie o kľúčových otázkach spoločnosti</w:t>
      </w:r>
    </w:p>
    <w:p w14:paraId="18DE82B0" w14:textId="77777777" w:rsidR="006E213A" w:rsidRPr="00625B8B" w:rsidRDefault="006E213A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128AC6" w14:textId="708734E3" w:rsidR="006E213A" w:rsidRPr="00625B8B" w:rsidRDefault="006E213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Najvyšším orgánom spoločnosti je valné zhromaždenie, t. j. zasadnutie spoločníkov </w:t>
      </w:r>
      <w:r w:rsidR="00CD6154" w:rsidRPr="00625B8B">
        <w:rPr>
          <w:rFonts w:ascii="Arial" w:hAnsi="Arial" w:cs="Arial"/>
          <w:sz w:val="22"/>
          <w:szCs w:val="22"/>
        </w:rPr>
        <w:t xml:space="preserve">– majiteľov </w:t>
      </w:r>
      <w:proofErr w:type="spellStart"/>
      <w:r w:rsidR="00CD6154"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>.</w:t>
      </w:r>
    </w:p>
    <w:p w14:paraId="7619D90E" w14:textId="77777777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</w:p>
    <w:p w14:paraId="62437037" w14:textId="72077825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K tomu, aby bol tento orgán uznášaniaschopný (t. j. k tomu, aby vôbec mohol zasadnúť a</w:t>
      </w:r>
      <w:r w:rsidR="008560C8" w:rsidRPr="00625B8B">
        <w:rPr>
          <w:rFonts w:ascii="Arial" w:hAnsi="Arial" w:cs="Arial"/>
          <w:sz w:val="22"/>
          <w:szCs w:val="22"/>
        </w:rPr>
        <w:t> </w:t>
      </w:r>
      <w:r w:rsidRPr="00625B8B">
        <w:rPr>
          <w:rFonts w:ascii="Arial" w:hAnsi="Arial" w:cs="Arial"/>
          <w:sz w:val="22"/>
          <w:szCs w:val="22"/>
        </w:rPr>
        <w:t>prijímať</w:t>
      </w:r>
      <w:r w:rsidR="008560C8" w:rsidRPr="00625B8B">
        <w:rPr>
          <w:rFonts w:ascii="Arial" w:hAnsi="Arial" w:cs="Arial"/>
          <w:sz w:val="22"/>
          <w:szCs w:val="22"/>
        </w:rPr>
        <w:t xml:space="preserve"> kľúčové</w:t>
      </w:r>
      <w:r w:rsidRPr="00625B8B">
        <w:rPr>
          <w:rFonts w:ascii="Arial" w:hAnsi="Arial" w:cs="Arial"/>
          <w:sz w:val="22"/>
          <w:szCs w:val="22"/>
        </w:rPr>
        <w:t xml:space="preserve"> rozhodnutia), musí byť dosiahnutý určitý počet spoločníkov. K tomu, aby uznášaniaschopné  valné zhromaždenie mohlo prijímať rozhodnutia, sa zas vyžaduje určitý pomer hlasov.</w:t>
      </w:r>
    </w:p>
    <w:p w14:paraId="44B99D8B" w14:textId="77777777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</w:p>
    <w:p w14:paraId="7D30673B" w14:textId="77777777" w:rsidR="008560C8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Zákon stanovuje, že </w:t>
      </w:r>
    </w:p>
    <w:p w14:paraId="15FD84DE" w14:textId="56E84F3A" w:rsidR="00CD6154" w:rsidRPr="00625B8B" w:rsidRDefault="008560C8" w:rsidP="008560C8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valné zhromaždenie je schopné uznášania, ak sú prítomní spoločníci, ktorí majú aspoň polovicu všetkých hlasov,</w:t>
      </w:r>
    </w:p>
    <w:p w14:paraId="527807D4" w14:textId="2D1FA169" w:rsidR="008560C8" w:rsidRPr="00625B8B" w:rsidRDefault="001958E2" w:rsidP="008560C8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vo väčšine prípadov valné zhromaždenie rozhoduje nadpolovičnou väčšinou hlasov prítomných spoločníkov</w:t>
      </w:r>
    </w:p>
    <w:p w14:paraId="02247EE4" w14:textId="61A282C2" w:rsidR="001958E2" w:rsidRPr="00625B8B" w:rsidRDefault="001958E2" w:rsidP="008560C8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 podstatných otázkach (najmä o zmene spoločenskej zmluvy, zvýšení či znížení základného imania) valné zhromaždenie rozhoduje 2/3 väčšinou hlasov prítomných spoločníkov.</w:t>
      </w:r>
    </w:p>
    <w:p w14:paraId="61F18CE3" w14:textId="77777777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</w:p>
    <w:p w14:paraId="2665C3C7" w14:textId="6A79C925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Zmyslom spoločenskej zmluvy je, že uvedené pomery môžu byť v texte spoločenskej zmluvy zmenené, t. j. podmienky môžu byť stanovené prísnejšie</w:t>
      </w:r>
      <w:r w:rsidR="001958E2" w:rsidRPr="00625B8B">
        <w:rPr>
          <w:rFonts w:ascii="Arial" w:hAnsi="Arial" w:cs="Arial"/>
          <w:sz w:val="22"/>
          <w:szCs w:val="22"/>
        </w:rPr>
        <w:t xml:space="preserve"> (nie však voľnejšie)</w:t>
      </w:r>
      <w:r w:rsidRPr="00625B8B">
        <w:rPr>
          <w:rFonts w:ascii="Arial" w:hAnsi="Arial" w:cs="Arial"/>
          <w:sz w:val="22"/>
          <w:szCs w:val="22"/>
        </w:rPr>
        <w:t xml:space="preserve"> - napr. tak, že o všetkých otázkach rozhoduje valné zhromaždenie len jednomyseľne</w:t>
      </w:r>
      <w:r w:rsidR="001958E2" w:rsidRPr="00625B8B">
        <w:rPr>
          <w:rFonts w:ascii="Arial" w:hAnsi="Arial" w:cs="Arial"/>
          <w:sz w:val="22"/>
          <w:szCs w:val="22"/>
        </w:rPr>
        <w:t>, teda 100 % hlasov</w:t>
      </w:r>
      <w:r w:rsidRPr="00625B8B">
        <w:rPr>
          <w:rFonts w:ascii="Arial" w:hAnsi="Arial" w:cs="Arial"/>
          <w:sz w:val="22"/>
          <w:szCs w:val="22"/>
        </w:rPr>
        <w:t>.</w:t>
      </w:r>
    </w:p>
    <w:p w14:paraId="3CE8B0DC" w14:textId="24A76610" w:rsidR="006E213A" w:rsidRDefault="006E213A" w:rsidP="006E213A">
      <w:pPr>
        <w:jc w:val="both"/>
        <w:rPr>
          <w:rFonts w:ascii="Arial" w:hAnsi="Arial" w:cs="Arial"/>
          <w:sz w:val="22"/>
          <w:szCs w:val="22"/>
        </w:rPr>
      </w:pPr>
    </w:p>
    <w:p w14:paraId="6D362D24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605C7F99" w14:textId="618023D6" w:rsidR="00264D98" w:rsidRPr="00625B8B" w:rsidRDefault="006E213A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Konanie v mene</w:t>
      </w:r>
      <w:r w:rsidR="00264D98" w:rsidRPr="00625B8B">
        <w:rPr>
          <w:rFonts w:ascii="Arial" w:hAnsi="Arial" w:cs="Arial"/>
          <w:b/>
          <w:bCs/>
          <w:sz w:val="22"/>
          <w:szCs w:val="22"/>
        </w:rPr>
        <w:t xml:space="preserve"> spoločnosti</w:t>
      </w:r>
    </w:p>
    <w:p w14:paraId="0F9BE974" w14:textId="77777777" w:rsidR="00264D98" w:rsidRPr="00625B8B" w:rsidRDefault="00264D98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0B3A65" w14:textId="15936483" w:rsidR="00264D98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Spoločenská zmluva môže určiť, že každý konateľ koná v mene spoločnosti samostatne, alebo môže </w:t>
      </w:r>
      <w:r w:rsidR="00CD6154" w:rsidRPr="00625B8B">
        <w:rPr>
          <w:rFonts w:ascii="Arial" w:hAnsi="Arial" w:cs="Arial"/>
          <w:sz w:val="22"/>
          <w:szCs w:val="22"/>
        </w:rPr>
        <w:t>zakotviť</w:t>
      </w:r>
      <w:r w:rsidRPr="00625B8B">
        <w:rPr>
          <w:rFonts w:ascii="Arial" w:hAnsi="Arial" w:cs="Arial"/>
          <w:sz w:val="22"/>
          <w:szCs w:val="22"/>
        </w:rPr>
        <w:t xml:space="preserve"> spoločné konanie 2 či viac konateľov.</w:t>
      </w:r>
    </w:p>
    <w:p w14:paraId="5D4C5444" w14:textId="77777777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243C0430" w14:textId="3A19F4A6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V prípade, že konateľ koná v mene spoločnosti samostatne, potom môže každý konateľ konať a podpisovať za spoločnosť nezávisle </w:t>
      </w:r>
      <w:r w:rsidR="00082E51" w:rsidRPr="00625B8B">
        <w:rPr>
          <w:rFonts w:ascii="Arial" w:hAnsi="Arial" w:cs="Arial"/>
          <w:sz w:val="22"/>
          <w:szCs w:val="22"/>
        </w:rPr>
        <w:t>od</w:t>
      </w:r>
      <w:r w:rsidRPr="00625B8B">
        <w:rPr>
          <w:rFonts w:ascii="Arial" w:hAnsi="Arial" w:cs="Arial"/>
          <w:sz w:val="22"/>
          <w:szCs w:val="22"/>
        </w:rPr>
        <w:t xml:space="preserve"> ostatných konateľo</w:t>
      </w:r>
      <w:r w:rsidR="00082E51" w:rsidRPr="00625B8B">
        <w:rPr>
          <w:rFonts w:ascii="Arial" w:hAnsi="Arial" w:cs="Arial"/>
          <w:sz w:val="22"/>
          <w:szCs w:val="22"/>
        </w:rPr>
        <w:t>v</w:t>
      </w:r>
      <w:r w:rsidRPr="00625B8B">
        <w:rPr>
          <w:rFonts w:ascii="Arial" w:hAnsi="Arial" w:cs="Arial"/>
          <w:sz w:val="22"/>
          <w:szCs w:val="22"/>
        </w:rPr>
        <w:t>. Na jednej strane ide o flexibilné riešenie, nakoľko konatelia sa navzájom neobmedzujú, a na druhej strane tento spôsob zastupovania spoločnosti môže pre spoločnosť predstavovať</w:t>
      </w:r>
      <w:r w:rsidR="006E213A" w:rsidRPr="00625B8B">
        <w:rPr>
          <w:rFonts w:ascii="Arial" w:hAnsi="Arial" w:cs="Arial"/>
          <w:sz w:val="22"/>
          <w:szCs w:val="22"/>
        </w:rPr>
        <w:t xml:space="preserve"> </w:t>
      </w:r>
      <w:r w:rsidRPr="00625B8B">
        <w:rPr>
          <w:rFonts w:ascii="Arial" w:hAnsi="Arial" w:cs="Arial"/>
          <w:sz w:val="22"/>
          <w:szCs w:val="22"/>
        </w:rPr>
        <w:t>určité riziko.</w:t>
      </w:r>
    </w:p>
    <w:p w14:paraId="6F602FD8" w14:textId="77777777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3BA5927A" w14:textId="2B1FF9FC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Spoločné konanie 2 alebo viac konateľov naopak predstavuje spôsob zastupovania spoločnosti, ktorý sa vyznačuje zvýšenou mierou kontroly. Žiadny z konateľov v takomto prípade nemôže bez ďalšieho konateľa podpísať</w:t>
      </w:r>
      <w:r w:rsidR="006E213A" w:rsidRPr="00625B8B">
        <w:rPr>
          <w:rFonts w:ascii="Arial" w:hAnsi="Arial" w:cs="Arial"/>
          <w:sz w:val="22"/>
          <w:szCs w:val="22"/>
        </w:rPr>
        <w:t xml:space="preserve"> alebo ukončiť významnejšiu</w:t>
      </w:r>
      <w:r w:rsidRPr="00625B8B">
        <w:rPr>
          <w:rFonts w:ascii="Arial" w:hAnsi="Arial" w:cs="Arial"/>
          <w:sz w:val="22"/>
          <w:szCs w:val="22"/>
        </w:rPr>
        <w:t xml:space="preserve"> zmluvu, </w:t>
      </w:r>
      <w:r w:rsidR="006E213A" w:rsidRPr="00625B8B">
        <w:rPr>
          <w:rFonts w:ascii="Arial" w:hAnsi="Arial" w:cs="Arial"/>
          <w:sz w:val="22"/>
          <w:szCs w:val="22"/>
        </w:rPr>
        <w:t>zamestnať nového zamestnanca a pod. Potreba kontrasignácie ďalším konateľom v</w:t>
      </w:r>
      <w:r w:rsidR="00A23846" w:rsidRPr="00625B8B">
        <w:rPr>
          <w:rFonts w:ascii="Arial" w:hAnsi="Arial" w:cs="Arial"/>
          <w:sz w:val="22"/>
          <w:szCs w:val="22"/>
        </w:rPr>
        <w:t>š</w:t>
      </w:r>
      <w:r w:rsidR="006E213A" w:rsidRPr="00625B8B">
        <w:rPr>
          <w:rFonts w:ascii="Arial" w:hAnsi="Arial" w:cs="Arial"/>
          <w:sz w:val="22"/>
          <w:szCs w:val="22"/>
        </w:rPr>
        <w:t>ak v určitých situáciách môže byť pre spoločnosť zároveň obmedzujúca.</w:t>
      </w:r>
    </w:p>
    <w:p w14:paraId="52D65720" w14:textId="77777777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44670277" w14:textId="3F6C3C84" w:rsidR="0023032D" w:rsidRPr="00625B8B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Rodinný podnik by mal preto pri </w:t>
      </w:r>
      <w:r w:rsidR="00AA331E" w:rsidRPr="00625B8B">
        <w:rPr>
          <w:rFonts w:ascii="Arial" w:hAnsi="Arial" w:cs="Arial"/>
          <w:sz w:val="22"/>
          <w:szCs w:val="22"/>
        </w:rPr>
        <w:t xml:space="preserve">príprave spoločenskej zmluvy </w:t>
      </w:r>
      <w:r w:rsidRPr="00625B8B">
        <w:rPr>
          <w:rFonts w:ascii="Arial" w:hAnsi="Arial" w:cs="Arial"/>
          <w:sz w:val="22"/>
          <w:szCs w:val="22"/>
        </w:rPr>
        <w:t>zvážiť vyššie uvedené skutočnosti</w:t>
      </w:r>
      <w:r w:rsidR="00A96450" w:rsidRPr="00625B8B">
        <w:rPr>
          <w:rFonts w:ascii="Arial" w:hAnsi="Arial" w:cs="Arial"/>
          <w:sz w:val="22"/>
          <w:szCs w:val="22"/>
        </w:rPr>
        <w:t xml:space="preserve"> a rozhodnúť sa, aký spôsob konania za spoločnosť si v spoločenskej zmluve zvolí</w:t>
      </w:r>
      <w:r w:rsidRPr="00625B8B">
        <w:rPr>
          <w:rFonts w:ascii="Arial" w:hAnsi="Arial" w:cs="Arial"/>
          <w:sz w:val="22"/>
          <w:szCs w:val="22"/>
        </w:rPr>
        <w:t>.</w:t>
      </w:r>
    </w:p>
    <w:p w14:paraId="6573C986" w14:textId="77777777" w:rsidR="00022DBA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78901B10" w14:textId="77777777" w:rsidR="005E665F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68DB2346" w14:textId="77777777" w:rsidR="005E665F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24A05063" w14:textId="77777777" w:rsidR="005E665F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57C23174" w14:textId="77777777" w:rsidR="005E665F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4921D980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148A5481" w14:textId="67CE9043" w:rsidR="00264D98" w:rsidRPr="00625B8B" w:rsidRDefault="00264D98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lastRenderedPageBreak/>
        <w:t>Zákaz konkurencie</w:t>
      </w:r>
    </w:p>
    <w:p w14:paraId="4CC3B777" w14:textId="77777777" w:rsidR="00264D98" w:rsidRPr="00625B8B" w:rsidRDefault="00264D98" w:rsidP="006E213A">
      <w:pPr>
        <w:jc w:val="both"/>
        <w:rPr>
          <w:rFonts w:ascii="Arial" w:hAnsi="Arial" w:cs="Arial"/>
          <w:sz w:val="22"/>
          <w:szCs w:val="22"/>
        </w:rPr>
      </w:pPr>
    </w:p>
    <w:p w14:paraId="70C663D9" w14:textId="77777777" w:rsidR="00A96450" w:rsidRPr="00625B8B" w:rsidRDefault="00264D98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Z praxe je známych mnoho prípadov, kedy sa niektorý zo spoločníkov osamostatnil, založil si novú spoločnosť a začal so svojimi výrobkami</w:t>
      </w:r>
      <w:r w:rsidR="00A96450" w:rsidRPr="00625B8B">
        <w:rPr>
          <w:rFonts w:ascii="Arial" w:hAnsi="Arial" w:cs="Arial"/>
          <w:sz w:val="22"/>
          <w:szCs w:val="22"/>
        </w:rPr>
        <w:t xml:space="preserve"> či službami</w:t>
      </w:r>
      <w:r w:rsidRPr="00625B8B">
        <w:rPr>
          <w:rFonts w:ascii="Arial" w:hAnsi="Arial" w:cs="Arial"/>
          <w:sz w:val="22"/>
          <w:szCs w:val="22"/>
        </w:rPr>
        <w:t xml:space="preserve"> konkurovať</w:t>
      </w:r>
      <w:r w:rsidR="00A96450" w:rsidRPr="00625B8B">
        <w:rPr>
          <w:rFonts w:ascii="Arial" w:hAnsi="Arial" w:cs="Arial"/>
          <w:sz w:val="22"/>
          <w:szCs w:val="22"/>
        </w:rPr>
        <w:t xml:space="preserve"> pôvodnému rodinnému podniku</w:t>
      </w:r>
      <w:r w:rsidRPr="00625B8B">
        <w:rPr>
          <w:rFonts w:ascii="Arial" w:hAnsi="Arial" w:cs="Arial"/>
          <w:sz w:val="22"/>
          <w:szCs w:val="22"/>
        </w:rPr>
        <w:t>.</w:t>
      </w:r>
    </w:p>
    <w:p w14:paraId="184DA3C4" w14:textId="77777777" w:rsidR="00A96450" w:rsidRPr="00625B8B" w:rsidRDefault="00A96450" w:rsidP="006E213A">
      <w:pPr>
        <w:jc w:val="both"/>
        <w:rPr>
          <w:rFonts w:ascii="Arial" w:hAnsi="Arial" w:cs="Arial"/>
          <w:sz w:val="22"/>
          <w:szCs w:val="22"/>
        </w:rPr>
      </w:pPr>
    </w:p>
    <w:p w14:paraId="2BA72100" w14:textId="77777777" w:rsidR="00A96450" w:rsidRPr="00625B8B" w:rsidRDefault="00A96450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Aby sa takejto situácii zamedzilo, spoločenská zmluva môže zákaz konkurencie, ktorý dopadá primárne na konateľov, rozšíriť tiež na spoločníkov.</w:t>
      </w:r>
    </w:p>
    <w:p w14:paraId="1B6538AA" w14:textId="77777777" w:rsidR="00A96450" w:rsidRPr="00625B8B" w:rsidRDefault="00A96450" w:rsidP="006E213A">
      <w:pPr>
        <w:jc w:val="both"/>
        <w:rPr>
          <w:rFonts w:ascii="Arial" w:hAnsi="Arial" w:cs="Arial"/>
          <w:sz w:val="22"/>
          <w:szCs w:val="22"/>
        </w:rPr>
      </w:pPr>
    </w:p>
    <w:p w14:paraId="3D1C4BCD" w14:textId="0149D3DD" w:rsidR="006E213A" w:rsidRPr="00625B8B" w:rsidRDefault="00A96450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Pri rozdeľovaní kompetencií jednotlivých osôb zúčastňujúcich sa na rodinnom podniku je preto vhodné už v spoločenskej zmluve myslieť aj na otázku možnej konkurencie.</w:t>
      </w:r>
    </w:p>
    <w:p w14:paraId="72A26E60" w14:textId="77777777" w:rsidR="006E213A" w:rsidRDefault="006E213A" w:rsidP="006E213A">
      <w:pPr>
        <w:jc w:val="both"/>
        <w:rPr>
          <w:rFonts w:ascii="Arial" w:hAnsi="Arial" w:cs="Arial"/>
        </w:rPr>
      </w:pPr>
    </w:p>
    <w:p w14:paraId="6D993331" w14:textId="77777777" w:rsidR="00625B8B" w:rsidRDefault="00625B8B" w:rsidP="006E213A">
      <w:pPr>
        <w:jc w:val="both"/>
        <w:rPr>
          <w:rFonts w:ascii="Arial" w:hAnsi="Arial" w:cs="Arial"/>
        </w:rPr>
      </w:pPr>
    </w:p>
    <w:p w14:paraId="22C6EED6" w14:textId="0300304D" w:rsidR="006E213A" w:rsidRPr="00CD6154" w:rsidRDefault="006E213A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>II. Odporúčania k úpravám konkrétnych ustanovení vzorovej spoločenskej zmluvy</w:t>
      </w:r>
    </w:p>
    <w:p w14:paraId="46CF88FB" w14:textId="77777777" w:rsidR="006E213A" w:rsidRDefault="006E213A" w:rsidP="006E213A">
      <w:pPr>
        <w:jc w:val="both"/>
        <w:rPr>
          <w:rFonts w:ascii="Arial" w:hAnsi="Arial" w:cs="Arial"/>
        </w:rPr>
      </w:pPr>
    </w:p>
    <w:p w14:paraId="55D1B661" w14:textId="77777777" w:rsidR="004660AE" w:rsidRDefault="004660AE" w:rsidP="006E213A">
      <w:pPr>
        <w:jc w:val="both"/>
        <w:rPr>
          <w:rFonts w:ascii="Arial" w:hAnsi="Arial" w:cs="Arial"/>
        </w:rPr>
      </w:pPr>
    </w:p>
    <w:p w14:paraId="0458C6D4" w14:textId="214C035A" w:rsidR="004660AE" w:rsidRPr="00625B8B" w:rsidRDefault="004660AE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I. ods. 1.1. – Obchodné meno</w:t>
      </w:r>
    </w:p>
    <w:p w14:paraId="1354CF43" w14:textId="77777777" w:rsidR="004660AE" w:rsidRPr="00625B8B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11F1250B" w14:textId="06D02C7B" w:rsidR="004660AE" w:rsidRPr="00625B8B" w:rsidRDefault="004660AE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Doplňte obchodné meno spoločnosti so skratkou „s. r. o.“ (s medzerami). Obchodné meno nesmie byť rovnaké a ani zameniteľné s tými, ktoré už sú zaregistrované a </w:t>
      </w:r>
      <w:proofErr w:type="spellStart"/>
      <w:r w:rsidRPr="00625B8B">
        <w:rPr>
          <w:rFonts w:ascii="Arial" w:hAnsi="Arial" w:cs="Arial"/>
          <w:sz w:val="22"/>
          <w:szCs w:val="22"/>
        </w:rPr>
        <w:t>dohľadateľné</w:t>
      </w:r>
      <w:proofErr w:type="spellEnd"/>
      <w:r w:rsidRPr="00625B8B">
        <w:rPr>
          <w:rFonts w:ascii="Arial" w:hAnsi="Arial" w:cs="Arial"/>
          <w:sz w:val="22"/>
          <w:szCs w:val="22"/>
        </w:rPr>
        <w:t xml:space="preserve"> na stránkach </w:t>
      </w:r>
      <w:hyperlink r:id="rId7" w:history="1">
        <w:r w:rsidRPr="00625B8B">
          <w:rPr>
            <w:rStyle w:val="Hypertextovprepojenie"/>
            <w:rFonts w:ascii="Arial" w:hAnsi="Arial" w:cs="Arial"/>
            <w:sz w:val="22"/>
            <w:szCs w:val="22"/>
          </w:rPr>
          <w:t>www.orsr.sk</w:t>
        </w:r>
      </w:hyperlink>
      <w:r w:rsidRPr="00625B8B">
        <w:rPr>
          <w:rFonts w:ascii="Arial" w:hAnsi="Arial" w:cs="Arial"/>
          <w:sz w:val="22"/>
          <w:szCs w:val="22"/>
        </w:rPr>
        <w:t xml:space="preserve">. </w:t>
      </w:r>
    </w:p>
    <w:p w14:paraId="749BC2B3" w14:textId="77777777" w:rsidR="004660AE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046D9E89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298A8308" w14:textId="41A25F6F" w:rsidR="004660AE" w:rsidRPr="00625B8B" w:rsidRDefault="004660AE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I. ods. 1.2 – Sídlo</w:t>
      </w:r>
    </w:p>
    <w:p w14:paraId="1AB928B8" w14:textId="77777777" w:rsidR="004660AE" w:rsidRPr="00625B8B" w:rsidRDefault="004660AE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7CE91E" w14:textId="09A2A34D" w:rsidR="004660AE" w:rsidRPr="00625B8B" w:rsidRDefault="004660AE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Doplňte adresu sídla, t. j. ulicu, číslo popisné a orientačné, PSČ a mesto</w:t>
      </w:r>
    </w:p>
    <w:p w14:paraId="46B6E915" w14:textId="77777777" w:rsidR="004660AE" w:rsidRDefault="004660AE" w:rsidP="004660AE">
      <w:pPr>
        <w:jc w:val="both"/>
        <w:rPr>
          <w:rFonts w:ascii="Arial" w:hAnsi="Arial" w:cs="Arial"/>
          <w:sz w:val="22"/>
          <w:szCs w:val="22"/>
        </w:rPr>
      </w:pPr>
    </w:p>
    <w:p w14:paraId="2D73ED24" w14:textId="77777777" w:rsidR="005E665F" w:rsidRPr="00625B8B" w:rsidRDefault="005E665F" w:rsidP="004660AE">
      <w:pPr>
        <w:jc w:val="both"/>
        <w:rPr>
          <w:rFonts w:ascii="Arial" w:hAnsi="Arial" w:cs="Arial"/>
          <w:sz w:val="22"/>
          <w:szCs w:val="22"/>
        </w:rPr>
      </w:pPr>
    </w:p>
    <w:p w14:paraId="7218AFC8" w14:textId="3F4E2A2E" w:rsidR="004660AE" w:rsidRPr="00625B8B" w:rsidRDefault="004660AE" w:rsidP="004660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II. ods. 2.1 – Spoločníci</w:t>
      </w:r>
    </w:p>
    <w:p w14:paraId="20EE1B5C" w14:textId="77777777" w:rsidR="004660AE" w:rsidRPr="00625B8B" w:rsidRDefault="004660AE" w:rsidP="004660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9C6B42" w14:textId="29672115" w:rsidR="004660AE" w:rsidRPr="00625B8B" w:rsidRDefault="004660AE" w:rsidP="004660AE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Doplňte údaje jednotlivých spoločníkov. Ak sú spoločníkmi fyzické osoby, uveďte ich meno a priezvisko, dátum narodenia, rodné číslo, adresa trvalého pobytu.</w:t>
      </w:r>
    </w:p>
    <w:p w14:paraId="11BA14D1" w14:textId="77777777" w:rsidR="004660AE" w:rsidRPr="00625B8B" w:rsidRDefault="004660AE" w:rsidP="004660AE">
      <w:pPr>
        <w:jc w:val="both"/>
        <w:rPr>
          <w:rFonts w:ascii="Arial" w:hAnsi="Arial" w:cs="Arial"/>
          <w:sz w:val="22"/>
          <w:szCs w:val="22"/>
        </w:rPr>
      </w:pPr>
    </w:p>
    <w:p w14:paraId="39F80EA0" w14:textId="649D12E2" w:rsidR="004660AE" w:rsidRPr="00625B8B" w:rsidRDefault="004660AE" w:rsidP="004660AE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Ak je niektorý zo spoločníkov právnická osoba, uveďte obchodné meno, IČO a adresu sídla.</w:t>
      </w:r>
    </w:p>
    <w:p w14:paraId="4EFFCF0C" w14:textId="77777777" w:rsidR="004660AE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3ACF9469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17CCE6AA" w14:textId="7E0CDF6D" w:rsidR="007F73E3" w:rsidRPr="00625B8B" w:rsidRDefault="007F73E3" w:rsidP="007F7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III. ods. 2.1 – Predmet podnikania</w:t>
      </w:r>
    </w:p>
    <w:p w14:paraId="0CE35F5C" w14:textId="77777777" w:rsidR="005E665F" w:rsidRDefault="005E665F" w:rsidP="007F73E3">
      <w:pPr>
        <w:jc w:val="both"/>
        <w:rPr>
          <w:rFonts w:ascii="Arial" w:hAnsi="Arial" w:cs="Arial"/>
          <w:sz w:val="22"/>
          <w:szCs w:val="22"/>
        </w:rPr>
      </w:pPr>
    </w:p>
    <w:p w14:paraId="25CE4913" w14:textId="2DDD621E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Doplňte jednotlivé predmety podnikania výberom </w:t>
      </w:r>
      <w:r w:rsidR="005E665F">
        <w:rPr>
          <w:rFonts w:ascii="Arial" w:hAnsi="Arial" w:cs="Arial"/>
          <w:sz w:val="22"/>
          <w:szCs w:val="22"/>
        </w:rPr>
        <w:t>z nasledovných</w:t>
      </w:r>
      <w:r w:rsidRPr="00625B8B">
        <w:rPr>
          <w:rFonts w:ascii="Arial" w:hAnsi="Arial" w:cs="Arial"/>
          <w:sz w:val="22"/>
          <w:szCs w:val="22"/>
        </w:rPr>
        <w:t xml:space="preserve"> zoznamov:</w:t>
      </w:r>
    </w:p>
    <w:p w14:paraId="3C8FF38D" w14:textId="77777777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1EC357C4" w14:textId="22C27088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Voľné živnosti: https://www.minv.sk/?volne-zivnosti-1</w:t>
      </w:r>
    </w:p>
    <w:p w14:paraId="4C99A658" w14:textId="4FA376AB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Remeselné živnosti: https://www.minv.sk/?remeselne-zivnosti-1</w:t>
      </w:r>
    </w:p>
    <w:p w14:paraId="419BBFB0" w14:textId="408336F2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Viazané živnosti: https://www.minv.sk/?viazane-zivnosti</w:t>
      </w:r>
    </w:p>
    <w:p w14:paraId="51C48FE5" w14:textId="77777777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78A0A6F3" w14:textId="1E96B1E5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 prípade, že spoločenská zmluv</w:t>
      </w:r>
      <w:r w:rsidR="00CD37AC">
        <w:rPr>
          <w:rFonts w:ascii="Arial" w:hAnsi="Arial" w:cs="Arial"/>
          <w:sz w:val="22"/>
          <w:szCs w:val="22"/>
        </w:rPr>
        <w:t>a</w:t>
      </w:r>
      <w:r w:rsidRPr="00625B8B">
        <w:rPr>
          <w:rFonts w:ascii="Arial" w:hAnsi="Arial" w:cs="Arial"/>
          <w:sz w:val="22"/>
          <w:szCs w:val="22"/>
        </w:rPr>
        <w:t xml:space="preserve"> obsahuje remeselné či viazané živnosti, ich získanie je podmienené tým, že spoločnosť má zodpovedného zástupcu (spoločníka, štatutára alebo zamestnanca v trvalom pracovnom pomere), ktorý disponuje dokladom o vzdelaní a praxi v určitom odbore. Zaradenie takýchto živností do spoločenskej zmluvy je teda závislé na mnohých okolnostiach, ktoré nie je možné popísať vopred.</w:t>
      </w:r>
    </w:p>
    <w:p w14:paraId="01D140D6" w14:textId="77777777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7E90BE08" w14:textId="7CFCA8F9" w:rsidR="007F73E3" w:rsidRPr="00625B8B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Iné predmety podnikania, ktoré nie sú živnosťami, napr. prevádzka zdravotníckeho zariadenia, obchodovanie s elektrinou a pod., sa dokladajú osobitnými povoleniami, ktoré spoločnosť </w:t>
      </w:r>
      <w:r w:rsidRPr="00625B8B">
        <w:rPr>
          <w:rFonts w:ascii="Arial" w:hAnsi="Arial" w:cs="Arial"/>
          <w:sz w:val="22"/>
          <w:szCs w:val="22"/>
        </w:rPr>
        <w:lastRenderedPageBreak/>
        <w:t>získava obvykle počas svojej existencie. Ich doplnenie je preto otázkou budúcich zmien, nie vytvárania spoločenskej zmluvy.</w:t>
      </w:r>
    </w:p>
    <w:p w14:paraId="16358CA9" w14:textId="77777777" w:rsidR="007F73E3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3EAB2E8E" w14:textId="77777777" w:rsidR="005E665F" w:rsidRPr="00625B8B" w:rsidRDefault="005E665F" w:rsidP="007F73E3">
      <w:pPr>
        <w:jc w:val="both"/>
        <w:rPr>
          <w:rFonts w:ascii="Arial" w:hAnsi="Arial" w:cs="Arial"/>
          <w:sz w:val="22"/>
          <w:szCs w:val="22"/>
        </w:rPr>
      </w:pPr>
    </w:p>
    <w:p w14:paraId="0AB0C81B" w14:textId="5BE28E57" w:rsidR="00F354DC" w:rsidRPr="00625B8B" w:rsidRDefault="00F354DC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IV. ods. 4.1 – Základné imanie</w:t>
      </w:r>
    </w:p>
    <w:p w14:paraId="25CC3221" w14:textId="77777777" w:rsidR="00F354DC" w:rsidRPr="00625B8B" w:rsidRDefault="00F354DC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1FD811" w14:textId="38ED07AE" w:rsidR="00B406D6" w:rsidRPr="00625B8B" w:rsidRDefault="00B406D6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Doplňte výšku základného imania </w:t>
      </w:r>
      <w:proofErr w:type="spellStart"/>
      <w:r w:rsidRPr="00625B8B">
        <w:rPr>
          <w:rFonts w:ascii="Arial" w:hAnsi="Arial" w:cs="Arial"/>
          <w:sz w:val="22"/>
          <w:szCs w:val="22"/>
        </w:rPr>
        <w:t>s.r.o</w:t>
      </w:r>
      <w:proofErr w:type="spellEnd"/>
      <w:r w:rsidRPr="00625B8B">
        <w:rPr>
          <w:rFonts w:ascii="Arial" w:hAnsi="Arial" w:cs="Arial"/>
          <w:sz w:val="22"/>
          <w:szCs w:val="22"/>
        </w:rPr>
        <w:t>.</w:t>
      </w:r>
    </w:p>
    <w:p w14:paraId="2A5B48BD" w14:textId="77777777" w:rsidR="00B406D6" w:rsidRPr="00625B8B" w:rsidRDefault="00B406D6" w:rsidP="007F73E3">
      <w:pPr>
        <w:jc w:val="both"/>
        <w:rPr>
          <w:rFonts w:ascii="Arial" w:hAnsi="Arial" w:cs="Arial"/>
          <w:sz w:val="22"/>
          <w:szCs w:val="22"/>
        </w:rPr>
      </w:pPr>
    </w:p>
    <w:p w14:paraId="0899FE93" w14:textId="6CFDE0B1" w:rsidR="007F73E3" w:rsidRPr="00625B8B" w:rsidRDefault="00F354DC" w:rsidP="007F73E3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Základné imanie činí minimálne (a zároveň štandardne) 5000 EUR. Uvedená suma môže byť aj vyššia, pričom pokiaľ má byť táto suma zložená v hotovosti k rukám správ</w:t>
      </w:r>
      <w:r w:rsidR="003F5E44">
        <w:rPr>
          <w:rFonts w:ascii="Arial" w:hAnsi="Arial" w:cs="Arial"/>
          <w:sz w:val="22"/>
          <w:szCs w:val="22"/>
        </w:rPr>
        <w:t>c</w:t>
      </w:r>
      <w:r w:rsidRPr="00625B8B">
        <w:rPr>
          <w:rFonts w:ascii="Arial" w:hAnsi="Arial" w:cs="Arial"/>
          <w:sz w:val="22"/>
          <w:szCs w:val="22"/>
        </w:rPr>
        <w:t>u vkladov, môže byť najviac 15000 EUR. V prípade vyššej sumy, kde zákon neumožňuje hotovostné platby, musí byť základné imanie zložené na osobitnom bankovom účte.</w:t>
      </w:r>
    </w:p>
    <w:p w14:paraId="512C66FA" w14:textId="77777777" w:rsidR="004660AE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149E1AC0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2B3D4DDE" w14:textId="4A9C44BF" w:rsidR="00B406D6" w:rsidRPr="00625B8B" w:rsidRDefault="00B406D6" w:rsidP="00B406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IV. ods. 4.2 – Vklady spoločníkov</w:t>
      </w:r>
    </w:p>
    <w:p w14:paraId="51CAE72E" w14:textId="77777777" w:rsidR="00B406D6" w:rsidRPr="00625B8B" w:rsidRDefault="00B406D6" w:rsidP="00B406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E275C6" w14:textId="18E1A06C" w:rsidR="00B406D6" w:rsidRPr="00625B8B" w:rsidRDefault="00B406D6" w:rsidP="00B406D6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Uveďte výšku vkladov jednotlivých spoločníkov, pričom minimálna výška vkladu činí </w:t>
      </w:r>
      <w:r w:rsidR="00F0435B" w:rsidRPr="00625B8B">
        <w:rPr>
          <w:rFonts w:ascii="Arial" w:hAnsi="Arial" w:cs="Arial"/>
          <w:sz w:val="22"/>
          <w:szCs w:val="22"/>
        </w:rPr>
        <w:t>najmenej 750 EUR,</w:t>
      </w:r>
    </w:p>
    <w:p w14:paraId="3C55FC52" w14:textId="77777777" w:rsidR="00F0435B" w:rsidRPr="00625B8B" w:rsidRDefault="00F0435B" w:rsidP="00B406D6">
      <w:pPr>
        <w:jc w:val="both"/>
        <w:rPr>
          <w:rFonts w:ascii="Arial" w:hAnsi="Arial" w:cs="Arial"/>
          <w:sz w:val="22"/>
          <w:szCs w:val="22"/>
        </w:rPr>
      </w:pPr>
    </w:p>
    <w:p w14:paraId="0DED7AD1" w14:textId="387A81C5" w:rsidR="00F0435B" w:rsidRPr="00625B8B" w:rsidRDefault="00F0435B" w:rsidP="00B406D6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Súčet vkladov musí zodpovedať celovej výške základného imania spoločnosti.</w:t>
      </w:r>
    </w:p>
    <w:p w14:paraId="1485407A" w14:textId="77777777" w:rsidR="00B406D6" w:rsidRPr="00625B8B" w:rsidRDefault="00B406D6" w:rsidP="00B406D6">
      <w:pPr>
        <w:jc w:val="both"/>
        <w:rPr>
          <w:rFonts w:ascii="Arial" w:hAnsi="Arial" w:cs="Arial"/>
          <w:sz w:val="22"/>
          <w:szCs w:val="22"/>
        </w:rPr>
      </w:pPr>
    </w:p>
    <w:p w14:paraId="1A0C16BA" w14:textId="5114ACE6" w:rsidR="00F0435B" w:rsidRPr="00625B8B" w:rsidRDefault="00F0435B" w:rsidP="00B406D6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Vzorová spoločenská zmluva počíta s tým, že vklady budú splatené pred vznikom spoločnosti, teda ešte pred jej zápisom do obchodného registra, a to v plnom rozsahu. Vzorová spoločenská zmluve nepočíta s možnosťou čiastočného splatenia vkladov, i keď je to možné.</w:t>
      </w:r>
    </w:p>
    <w:p w14:paraId="4D6303CE" w14:textId="77777777" w:rsidR="00F0435B" w:rsidRPr="00625B8B" w:rsidRDefault="00F0435B" w:rsidP="00B406D6">
      <w:pPr>
        <w:jc w:val="both"/>
        <w:rPr>
          <w:rFonts w:ascii="Arial" w:hAnsi="Arial" w:cs="Arial"/>
          <w:sz w:val="22"/>
          <w:szCs w:val="22"/>
        </w:rPr>
      </w:pPr>
    </w:p>
    <w:p w14:paraId="3CD53DF9" w14:textId="4F6E913C" w:rsidR="00B406D6" w:rsidRPr="00625B8B" w:rsidRDefault="00B406D6" w:rsidP="00B406D6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Spoločenskú zmluvu je možné upraviť tiež tak, že vklady niektorých spoločníkov sú nepeňažné. Vzhľadom na to, že takýto vklad sa vyznačuje viacerými špecifikami, vrátane </w:t>
      </w:r>
      <w:r w:rsidR="006C2CB1">
        <w:rPr>
          <w:rFonts w:ascii="Arial" w:hAnsi="Arial" w:cs="Arial"/>
          <w:sz w:val="22"/>
          <w:szCs w:val="22"/>
        </w:rPr>
        <w:t xml:space="preserve">presného opisu predmetu nepeňažného vkladu a </w:t>
      </w:r>
      <w:r w:rsidRPr="00625B8B">
        <w:rPr>
          <w:rFonts w:ascii="Arial" w:hAnsi="Arial" w:cs="Arial"/>
          <w:sz w:val="22"/>
          <w:szCs w:val="22"/>
        </w:rPr>
        <w:t>znaleckého ocenenia, vzor spoločenskej zmluvy s takýmto druhom vkladu do základného imania nepočíta.</w:t>
      </w:r>
    </w:p>
    <w:p w14:paraId="7CE3F6F1" w14:textId="77777777" w:rsidR="00F354DC" w:rsidRDefault="00F354DC" w:rsidP="006E213A">
      <w:pPr>
        <w:jc w:val="both"/>
        <w:rPr>
          <w:rFonts w:ascii="Arial" w:hAnsi="Arial" w:cs="Arial"/>
          <w:sz w:val="22"/>
          <w:szCs w:val="22"/>
        </w:rPr>
      </w:pPr>
    </w:p>
    <w:p w14:paraId="722B8DD3" w14:textId="77777777" w:rsidR="005E665F" w:rsidRPr="00625B8B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7A5BCA19" w14:textId="54AC65C9" w:rsidR="00B7096A" w:rsidRPr="00625B8B" w:rsidRDefault="00B7096A" w:rsidP="00B7096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IV. ods. 4.4 – Správca vkladov</w:t>
      </w:r>
    </w:p>
    <w:p w14:paraId="61905D65" w14:textId="77777777" w:rsidR="00B7096A" w:rsidRPr="00625B8B" w:rsidRDefault="00B7096A" w:rsidP="006E213A">
      <w:pPr>
        <w:jc w:val="both"/>
        <w:rPr>
          <w:rFonts w:ascii="Arial" w:hAnsi="Arial" w:cs="Arial"/>
          <w:sz w:val="22"/>
          <w:szCs w:val="22"/>
        </w:rPr>
      </w:pPr>
    </w:p>
    <w:p w14:paraId="778ECE34" w14:textId="77683C5E" w:rsidR="00B7096A" w:rsidRPr="00625B8B" w:rsidRDefault="00B7096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Spoločenská zmluva musí u</w:t>
      </w:r>
      <w:r w:rsidR="003F5E44">
        <w:rPr>
          <w:rFonts w:ascii="Arial" w:hAnsi="Arial" w:cs="Arial"/>
          <w:sz w:val="22"/>
          <w:szCs w:val="22"/>
        </w:rPr>
        <w:t>r</w:t>
      </w:r>
      <w:r w:rsidRPr="00625B8B">
        <w:rPr>
          <w:rFonts w:ascii="Arial" w:hAnsi="Arial" w:cs="Arial"/>
          <w:sz w:val="22"/>
          <w:szCs w:val="22"/>
        </w:rPr>
        <w:t>čiť, ktorý zo zakladateľov bude správcom vkladov. Do ustanovenia 4.4 je preto potrebné doplniť niektorého zo spoločníkov podľa čl. II.</w:t>
      </w:r>
    </w:p>
    <w:p w14:paraId="0BD43CAC" w14:textId="77777777" w:rsidR="00B7096A" w:rsidRPr="00625B8B" w:rsidRDefault="00B7096A" w:rsidP="006E213A">
      <w:pPr>
        <w:jc w:val="both"/>
        <w:rPr>
          <w:rFonts w:ascii="Arial" w:hAnsi="Arial" w:cs="Arial"/>
          <w:sz w:val="22"/>
          <w:szCs w:val="22"/>
        </w:rPr>
      </w:pPr>
    </w:p>
    <w:p w14:paraId="6CF99590" w14:textId="5728BB9E" w:rsidR="00B7096A" w:rsidRPr="00625B8B" w:rsidRDefault="00B7096A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Táto osoba vydáva osobitné prehlásenie o tom, že vklady spoločníkov boli splatené, a po zápise spoločnosti do obchodného registra tieto vklady vloží na bankový účet alebo do pokladnice spoločnosti.</w:t>
      </w:r>
    </w:p>
    <w:p w14:paraId="6A1B4C12" w14:textId="77777777" w:rsidR="00B7096A" w:rsidRDefault="00B7096A" w:rsidP="006E213A">
      <w:pPr>
        <w:jc w:val="both"/>
        <w:rPr>
          <w:rFonts w:ascii="Arial" w:hAnsi="Arial" w:cs="Arial"/>
          <w:sz w:val="22"/>
          <w:szCs w:val="22"/>
        </w:rPr>
      </w:pPr>
    </w:p>
    <w:p w14:paraId="3B225B1C" w14:textId="77777777" w:rsidR="008F71A0" w:rsidRPr="00625B8B" w:rsidRDefault="008F71A0" w:rsidP="006E213A">
      <w:pPr>
        <w:jc w:val="both"/>
        <w:rPr>
          <w:rFonts w:ascii="Arial" w:hAnsi="Arial" w:cs="Arial"/>
          <w:sz w:val="22"/>
          <w:szCs w:val="22"/>
        </w:rPr>
      </w:pPr>
    </w:p>
    <w:p w14:paraId="2541A6EE" w14:textId="2477935D" w:rsidR="00BD3D3B" w:rsidRPr="00625B8B" w:rsidRDefault="00BD3D3B" w:rsidP="00BD3D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V. ods. 5.1 – Obchodné podiely</w:t>
      </w:r>
    </w:p>
    <w:p w14:paraId="7F98CFE9" w14:textId="77777777" w:rsidR="00BD3D3B" w:rsidRPr="00625B8B" w:rsidRDefault="00BD3D3B" w:rsidP="00BD3D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B9ED04" w14:textId="78038D60" w:rsidR="00BD3D3B" w:rsidRPr="00625B8B" w:rsidRDefault="00BD3D3B" w:rsidP="00BD3D3B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Určite výšku obchodných podielov jednotlivých spoločníkov.</w:t>
      </w:r>
    </w:p>
    <w:p w14:paraId="11977D04" w14:textId="77777777" w:rsidR="00BD3D3B" w:rsidRPr="00625B8B" w:rsidRDefault="00BD3D3B" w:rsidP="00BD3D3B">
      <w:pPr>
        <w:jc w:val="both"/>
        <w:rPr>
          <w:rFonts w:ascii="Arial" w:hAnsi="Arial" w:cs="Arial"/>
          <w:sz w:val="22"/>
          <w:szCs w:val="22"/>
        </w:rPr>
      </w:pPr>
    </w:p>
    <w:p w14:paraId="538151E1" w14:textId="05367514" w:rsidR="00BD3D3B" w:rsidRPr="00625B8B" w:rsidRDefault="00BD3D3B" w:rsidP="00BD3D3B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Alternatíva 1 počíta s tým, že výška obchodných podielov zodpovedá výške vkladov do základného imania – ak má teda spoločnosť základné imanie 5000 EUR a 2 spoločníkov s vkladom po 2500 EUR, potom platí, že každý spoločník bude mať 50 % obchodný podiel. 50 % obchodný podiel následne znamená 50 % hlasov na valnom zhromaždení, 50 % podiel na zisku a pod., ak spoločenská zmluva nestanoví inak.</w:t>
      </w:r>
    </w:p>
    <w:p w14:paraId="6C32FEF5" w14:textId="77777777" w:rsidR="00B7096A" w:rsidRPr="00625B8B" w:rsidRDefault="00B7096A" w:rsidP="006E213A">
      <w:pPr>
        <w:jc w:val="both"/>
        <w:rPr>
          <w:rFonts w:ascii="Arial" w:hAnsi="Arial" w:cs="Arial"/>
          <w:sz w:val="22"/>
          <w:szCs w:val="22"/>
        </w:rPr>
      </w:pPr>
    </w:p>
    <w:p w14:paraId="14F16309" w14:textId="295166B4" w:rsidR="005E665F" w:rsidRPr="008F71A0" w:rsidRDefault="00BD3D3B" w:rsidP="00BD3D3B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Alternatíva 2 počíta s tým, že výška obchodných podielov nezodpovedá výške vkladov do základného imania – aj spoločník s vyššie znázorneným vkladom do základného imania (2500 EUR z 5000 EUR) tak nemusí mať 50 % obchodný podiel a tomu zodpovedajúci podiel hlasov na valnom zhromaždení, ale môže mať väčší či menší podiel. </w:t>
      </w:r>
    </w:p>
    <w:p w14:paraId="6CF29B42" w14:textId="0BECC294" w:rsidR="00BD3D3B" w:rsidRPr="00625B8B" w:rsidRDefault="00BD3D3B" w:rsidP="00BD3D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lastRenderedPageBreak/>
        <w:t>Čl. V. ods. 5.2 – Dedenie obchodného podielu</w:t>
      </w:r>
    </w:p>
    <w:p w14:paraId="1032B331" w14:textId="77777777" w:rsidR="00BD3D3B" w:rsidRPr="00625B8B" w:rsidRDefault="00BD3D3B" w:rsidP="00BD3D3B">
      <w:pPr>
        <w:jc w:val="both"/>
        <w:rPr>
          <w:rFonts w:ascii="Arial" w:hAnsi="Arial" w:cs="Arial"/>
          <w:sz w:val="22"/>
          <w:szCs w:val="22"/>
        </w:rPr>
      </w:pPr>
    </w:p>
    <w:p w14:paraId="304F4ABA" w14:textId="158B4099" w:rsidR="00BD3D3B" w:rsidRDefault="00BD3D3B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Uveďte, či sa obchodný podiel dedí alebo nededí – bližšie vysvetlenie viď prvá časť tohto manuálu.</w:t>
      </w:r>
    </w:p>
    <w:p w14:paraId="0D8EFB30" w14:textId="77777777" w:rsidR="005E665F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0022BF24" w14:textId="77777777" w:rsidR="008F71A0" w:rsidRPr="00625B8B" w:rsidRDefault="008F71A0" w:rsidP="006E213A">
      <w:pPr>
        <w:jc w:val="both"/>
        <w:rPr>
          <w:rFonts w:ascii="Arial" w:hAnsi="Arial" w:cs="Arial"/>
          <w:sz w:val="22"/>
          <w:szCs w:val="22"/>
        </w:rPr>
      </w:pPr>
    </w:p>
    <w:p w14:paraId="723688F7" w14:textId="37C76DE1" w:rsidR="00800A88" w:rsidRPr="00625B8B" w:rsidRDefault="00800A88" w:rsidP="00800A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V. ods. 5.3 – Prevod obchodného podielu</w:t>
      </w:r>
    </w:p>
    <w:p w14:paraId="3C625B4E" w14:textId="77777777" w:rsidR="00800A88" w:rsidRPr="00625B8B" w:rsidRDefault="00800A88" w:rsidP="00800A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BADC90" w14:textId="1A84D521" w:rsidR="008F71A0" w:rsidRDefault="00800A88" w:rsidP="00800A88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Uveďte, či obchodný podiel môže byť prevedený na inú osobu aj bez súhlasu alebo iba so súhlasom valného zhromaždenia – bližšie vysvetlenie viď prvá časť tohto manuálu.</w:t>
      </w:r>
    </w:p>
    <w:p w14:paraId="5D2D3CB0" w14:textId="77777777" w:rsidR="005E665F" w:rsidRDefault="005E665F" w:rsidP="00800A88">
      <w:pPr>
        <w:jc w:val="both"/>
        <w:rPr>
          <w:rFonts w:ascii="Arial" w:hAnsi="Arial" w:cs="Arial"/>
          <w:sz w:val="22"/>
          <w:szCs w:val="22"/>
        </w:rPr>
      </w:pPr>
    </w:p>
    <w:p w14:paraId="65A39055" w14:textId="77777777" w:rsidR="008F71A0" w:rsidRPr="00625B8B" w:rsidRDefault="008F71A0" w:rsidP="00800A88">
      <w:pPr>
        <w:jc w:val="both"/>
        <w:rPr>
          <w:rFonts w:ascii="Arial" w:hAnsi="Arial" w:cs="Arial"/>
          <w:sz w:val="22"/>
          <w:szCs w:val="22"/>
        </w:rPr>
      </w:pPr>
    </w:p>
    <w:p w14:paraId="6E7DDBB0" w14:textId="7153BF2A" w:rsidR="00F5383F" w:rsidRPr="00625B8B" w:rsidRDefault="00F5383F" w:rsidP="00F5383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VIII. ods. 8.3 – Prví konatelia</w:t>
      </w:r>
    </w:p>
    <w:p w14:paraId="1AE1DAD4" w14:textId="77777777" w:rsidR="00F5383F" w:rsidRPr="00625B8B" w:rsidRDefault="00F5383F" w:rsidP="00F5383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CA8506" w14:textId="25894040" w:rsidR="00F5383F" w:rsidRPr="00625B8B" w:rsidRDefault="00F5383F" w:rsidP="00F5383F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Vymenujte prvých konateľov, t. j. uveďte ich meno a priezvisko, dátum narodenia, rodné číslo, adresa trvalého pobytu.</w:t>
      </w:r>
    </w:p>
    <w:p w14:paraId="58B5C18A" w14:textId="77777777" w:rsidR="00800A88" w:rsidRDefault="00800A88" w:rsidP="00800A88">
      <w:pPr>
        <w:jc w:val="both"/>
        <w:rPr>
          <w:rFonts w:ascii="Arial" w:hAnsi="Arial" w:cs="Arial"/>
          <w:sz w:val="22"/>
          <w:szCs w:val="22"/>
        </w:rPr>
      </w:pPr>
    </w:p>
    <w:p w14:paraId="212B615E" w14:textId="77777777" w:rsidR="005E665F" w:rsidRPr="00625B8B" w:rsidRDefault="005E665F" w:rsidP="00800A88">
      <w:pPr>
        <w:jc w:val="both"/>
        <w:rPr>
          <w:rFonts w:ascii="Arial" w:hAnsi="Arial" w:cs="Arial"/>
          <w:sz w:val="22"/>
          <w:szCs w:val="22"/>
        </w:rPr>
      </w:pPr>
    </w:p>
    <w:p w14:paraId="6470E24B" w14:textId="1AAB0307" w:rsidR="00663CF2" w:rsidRPr="00625B8B" w:rsidRDefault="00663CF2" w:rsidP="00663C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>Čl. VIII. ods. 8.4 – Spôsob konania</w:t>
      </w:r>
    </w:p>
    <w:p w14:paraId="6C1EFD69" w14:textId="77777777" w:rsidR="00663CF2" w:rsidRPr="00625B8B" w:rsidRDefault="00663CF2" w:rsidP="00663C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E96094" w14:textId="33ED44D8" w:rsidR="00663CF2" w:rsidRPr="00625B8B" w:rsidRDefault="00663CF2" w:rsidP="00663CF2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Uveďte, či konateľ koná samostatne alebo v prípade, ak je konateľov viac, či títo konajú aspoň 2 spoločne – bližšie vysvetlenie viď prvá časť tohto manuálu.</w:t>
      </w:r>
    </w:p>
    <w:p w14:paraId="54D10841" w14:textId="77777777" w:rsidR="00800A88" w:rsidRDefault="00800A88" w:rsidP="006E213A">
      <w:pPr>
        <w:jc w:val="both"/>
        <w:rPr>
          <w:rFonts w:ascii="Arial" w:hAnsi="Arial" w:cs="Arial"/>
        </w:rPr>
      </w:pPr>
    </w:p>
    <w:p w14:paraId="29597C0A" w14:textId="77777777" w:rsidR="00B871BD" w:rsidRPr="00625B8B" w:rsidRDefault="00B871BD" w:rsidP="00B871BD">
      <w:pPr>
        <w:jc w:val="both"/>
        <w:rPr>
          <w:rFonts w:ascii="Arial" w:hAnsi="Arial" w:cs="Arial"/>
          <w:sz w:val="22"/>
          <w:szCs w:val="22"/>
        </w:rPr>
      </w:pPr>
    </w:p>
    <w:p w14:paraId="68F85283" w14:textId="07CCD9EE" w:rsidR="00B871BD" w:rsidRDefault="00B871BD" w:rsidP="00B871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IX</w:t>
      </w:r>
      <w:r w:rsidRPr="00625B8B">
        <w:rPr>
          <w:rFonts w:ascii="Arial" w:hAnsi="Arial" w:cs="Arial"/>
          <w:b/>
          <w:bCs/>
          <w:sz w:val="22"/>
          <w:szCs w:val="22"/>
        </w:rPr>
        <w:t>. ods.</w:t>
      </w:r>
      <w:r>
        <w:rPr>
          <w:rFonts w:ascii="Arial" w:hAnsi="Arial" w:cs="Arial"/>
          <w:b/>
          <w:bCs/>
          <w:sz w:val="22"/>
          <w:szCs w:val="22"/>
        </w:rPr>
        <w:t xml:space="preserve"> 9</w:t>
      </w:r>
      <w:r w:rsidRPr="00625B8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625B8B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Zákaz konkurencie</w:t>
      </w:r>
    </w:p>
    <w:p w14:paraId="6CF50ED9" w14:textId="77777777" w:rsidR="00B871BD" w:rsidRDefault="00B871BD" w:rsidP="00B871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457001" w14:textId="77777777" w:rsidR="00B871BD" w:rsidRDefault="00B871BD" w:rsidP="00B871BD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Uveďte, či </w:t>
      </w:r>
      <w:r>
        <w:rPr>
          <w:rFonts w:ascii="Arial" w:hAnsi="Arial" w:cs="Arial"/>
          <w:sz w:val="22"/>
          <w:szCs w:val="22"/>
        </w:rPr>
        <w:t>zákaz konkurencie dopadá aj na spoločníkov. AK nie, ods. 9.2 môžete zo spoločenskej zmluvy odstrániť.</w:t>
      </w:r>
    </w:p>
    <w:p w14:paraId="503C8C81" w14:textId="77777777" w:rsidR="00B871BD" w:rsidRDefault="00B871BD" w:rsidP="00B871BD">
      <w:pPr>
        <w:jc w:val="both"/>
        <w:rPr>
          <w:rFonts w:ascii="Arial" w:hAnsi="Arial" w:cs="Arial"/>
          <w:sz w:val="22"/>
          <w:szCs w:val="22"/>
        </w:rPr>
      </w:pPr>
    </w:p>
    <w:p w14:paraId="231EED4F" w14:textId="506120C5" w:rsidR="00B871BD" w:rsidRDefault="00B871BD" w:rsidP="00B87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25B8B">
        <w:rPr>
          <w:rFonts w:ascii="Arial" w:hAnsi="Arial" w:cs="Arial"/>
          <w:sz w:val="22"/>
          <w:szCs w:val="22"/>
        </w:rPr>
        <w:t>ližšie vysvetlenie viď prvá časť tohto manuálu.</w:t>
      </w:r>
    </w:p>
    <w:p w14:paraId="4E283654" w14:textId="77777777" w:rsid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</w:p>
    <w:p w14:paraId="5F1CD164" w14:textId="77777777" w:rsidR="005E665F" w:rsidRDefault="005E665F" w:rsidP="00B871BD">
      <w:pPr>
        <w:jc w:val="both"/>
        <w:rPr>
          <w:rFonts w:ascii="Arial" w:hAnsi="Arial" w:cs="Arial"/>
          <w:sz w:val="22"/>
          <w:szCs w:val="22"/>
        </w:rPr>
      </w:pPr>
    </w:p>
    <w:p w14:paraId="149EA5BF" w14:textId="42A4F96C" w:rsidR="001967A0" w:rsidRDefault="001967A0" w:rsidP="00B871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625B8B">
        <w:rPr>
          <w:rFonts w:ascii="Arial" w:hAnsi="Arial" w:cs="Arial"/>
          <w:b/>
          <w:bCs/>
          <w:sz w:val="22"/>
          <w:szCs w:val="22"/>
        </w:rPr>
        <w:t>. ods.</w:t>
      </w:r>
      <w:r>
        <w:rPr>
          <w:rFonts w:ascii="Arial" w:hAnsi="Arial" w:cs="Arial"/>
          <w:b/>
          <w:bCs/>
          <w:sz w:val="22"/>
          <w:szCs w:val="22"/>
        </w:rPr>
        <w:t xml:space="preserve"> 10</w:t>
      </w:r>
      <w:r w:rsidRPr="00625B8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625B8B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Príspevková povinnosť</w:t>
      </w:r>
      <w:r w:rsidR="005E665F">
        <w:rPr>
          <w:rFonts w:ascii="Arial" w:hAnsi="Arial" w:cs="Arial"/>
          <w:b/>
          <w:bCs/>
          <w:sz w:val="22"/>
          <w:szCs w:val="22"/>
        </w:rPr>
        <w:t xml:space="preserve"> spoločníkov</w:t>
      </w:r>
    </w:p>
    <w:p w14:paraId="0D303E7E" w14:textId="77777777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</w:p>
    <w:p w14:paraId="5E269102" w14:textId="79A9B627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  <w:r w:rsidRPr="001967A0">
        <w:rPr>
          <w:rFonts w:ascii="Arial" w:hAnsi="Arial" w:cs="Arial"/>
          <w:sz w:val="22"/>
          <w:szCs w:val="22"/>
        </w:rPr>
        <w:t>Spoločníci za normálnych okolností nemajú povinnosť vkladať do spoločnosti ďalšie prís</w:t>
      </w:r>
      <w:r>
        <w:rPr>
          <w:rFonts w:ascii="Arial" w:hAnsi="Arial" w:cs="Arial"/>
          <w:sz w:val="22"/>
          <w:szCs w:val="22"/>
        </w:rPr>
        <w:t>pe</w:t>
      </w:r>
      <w:r w:rsidRPr="001967A0">
        <w:rPr>
          <w:rFonts w:ascii="Arial" w:hAnsi="Arial" w:cs="Arial"/>
          <w:sz w:val="22"/>
          <w:szCs w:val="22"/>
        </w:rPr>
        <w:t>vky nad rámec vkladu do základného imania, ak sa tak dobrovoľne nerozhodnú a ak s tým valne zhromaždenie nevyjadrí súhlas (vklad do kapitálového fondu).</w:t>
      </w:r>
    </w:p>
    <w:p w14:paraId="74F55755" w14:textId="77777777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</w:p>
    <w:p w14:paraId="22516674" w14:textId="69CA274C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  <w:r w:rsidRPr="001967A0">
        <w:rPr>
          <w:rFonts w:ascii="Arial" w:hAnsi="Arial" w:cs="Arial"/>
          <w:sz w:val="22"/>
          <w:szCs w:val="22"/>
        </w:rPr>
        <w:t>Spoločenská zmluva však môže určiť, že spoločník má na základe rozhodnutia valného zhromaždenia povinnosť vložiť do spoločnosti príspevok za účelom krytia strát.</w:t>
      </w:r>
    </w:p>
    <w:p w14:paraId="7965E86C" w14:textId="77777777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</w:p>
    <w:p w14:paraId="7069E4EF" w14:textId="1B614BFC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  <w:r w:rsidRPr="001967A0">
        <w:rPr>
          <w:rFonts w:ascii="Arial" w:hAnsi="Arial" w:cs="Arial"/>
          <w:sz w:val="22"/>
          <w:szCs w:val="22"/>
        </w:rPr>
        <w:t>Ak spoločníci takúto povinnosť majú mať (za predpokladu, že o nej rozhodne valné zhromaždenie), odsek 10.6 v spoločenskej zmluve ponechajte.</w:t>
      </w:r>
    </w:p>
    <w:p w14:paraId="438AAD72" w14:textId="77777777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</w:p>
    <w:p w14:paraId="6316B6C4" w14:textId="6B57684D" w:rsidR="001967A0" w:rsidRPr="001967A0" w:rsidRDefault="001967A0" w:rsidP="00B871BD">
      <w:pPr>
        <w:jc w:val="both"/>
        <w:rPr>
          <w:rFonts w:ascii="Arial" w:hAnsi="Arial" w:cs="Arial"/>
          <w:sz w:val="22"/>
          <w:szCs w:val="22"/>
        </w:rPr>
      </w:pPr>
      <w:r w:rsidRPr="001967A0">
        <w:rPr>
          <w:rFonts w:ascii="Arial" w:hAnsi="Arial" w:cs="Arial"/>
          <w:sz w:val="22"/>
          <w:szCs w:val="22"/>
        </w:rPr>
        <w:t>Ak spoločníci nemajú mať príspevkovú povinnosť na základe rozhodnutia valného zhromaždenia, potom odsek 10.6 zo spoločenskej zmluvy odstráňte.</w:t>
      </w:r>
    </w:p>
    <w:p w14:paraId="56192039" w14:textId="77777777" w:rsidR="00B871BD" w:rsidRDefault="00B871BD" w:rsidP="00B871BD">
      <w:pPr>
        <w:jc w:val="both"/>
        <w:rPr>
          <w:rFonts w:ascii="Arial" w:hAnsi="Arial" w:cs="Arial"/>
          <w:sz w:val="22"/>
          <w:szCs w:val="22"/>
        </w:rPr>
      </w:pPr>
    </w:p>
    <w:p w14:paraId="78E9B9E7" w14:textId="77777777" w:rsidR="005E665F" w:rsidRPr="00B871BD" w:rsidRDefault="005E665F" w:rsidP="00B871BD">
      <w:pPr>
        <w:jc w:val="both"/>
        <w:rPr>
          <w:rFonts w:ascii="Arial" w:hAnsi="Arial" w:cs="Arial"/>
          <w:sz w:val="22"/>
          <w:szCs w:val="22"/>
        </w:rPr>
      </w:pPr>
    </w:p>
    <w:p w14:paraId="2798BB63" w14:textId="16945E84" w:rsidR="00B871BD" w:rsidRDefault="002B058A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XII</w:t>
      </w:r>
      <w:r w:rsidRPr="00625B8B">
        <w:rPr>
          <w:rFonts w:ascii="Arial" w:hAnsi="Arial" w:cs="Arial"/>
          <w:b/>
          <w:bCs/>
          <w:sz w:val="22"/>
          <w:szCs w:val="22"/>
        </w:rPr>
        <w:t>. ods.</w:t>
      </w:r>
      <w:r>
        <w:rPr>
          <w:rFonts w:ascii="Arial" w:hAnsi="Arial" w:cs="Arial"/>
          <w:b/>
          <w:bCs/>
          <w:sz w:val="22"/>
          <w:szCs w:val="22"/>
        </w:rPr>
        <w:t xml:space="preserve"> 12</w:t>
      </w:r>
      <w:r w:rsidRPr="00625B8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625B8B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2B058A">
        <w:rPr>
          <w:rFonts w:ascii="Arial" w:hAnsi="Arial" w:cs="Arial"/>
          <w:b/>
          <w:bCs/>
          <w:sz w:val="22"/>
          <w:szCs w:val="22"/>
        </w:rPr>
        <w:t>Predpokladané náklady spoločnosti súvisiace s jej založením 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2B058A">
        <w:rPr>
          <w:rFonts w:ascii="Arial" w:hAnsi="Arial" w:cs="Arial"/>
          <w:b/>
          <w:bCs/>
          <w:sz w:val="22"/>
          <w:szCs w:val="22"/>
        </w:rPr>
        <w:t>vznikom</w:t>
      </w:r>
    </w:p>
    <w:p w14:paraId="10EB04C8" w14:textId="77777777" w:rsidR="002B058A" w:rsidRDefault="002B058A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854E50" w14:textId="727CFA46" w:rsidR="002B058A" w:rsidRDefault="002B058A" w:rsidP="006E213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vyžaduje, aby spoločenská zmluva obsahovala údaj o </w:t>
      </w:r>
      <w:r>
        <w:rPr>
          <w:rFonts w:ascii="Arial" w:eastAsia="Arial" w:hAnsi="Arial" w:cs="Arial"/>
          <w:color w:val="000000"/>
          <w:sz w:val="22"/>
          <w:szCs w:val="22"/>
        </w:rPr>
        <w:t>predpokladaných</w:t>
      </w:r>
      <w:r w:rsidRPr="0041633D">
        <w:rPr>
          <w:rFonts w:ascii="Arial" w:eastAsia="Arial" w:hAnsi="Arial" w:cs="Arial"/>
          <w:color w:val="000000"/>
          <w:sz w:val="22"/>
          <w:szCs w:val="22"/>
        </w:rPr>
        <w:t xml:space="preserve"> náklad</w:t>
      </w:r>
      <w:r>
        <w:rPr>
          <w:rFonts w:ascii="Arial" w:eastAsia="Arial" w:hAnsi="Arial" w:cs="Arial"/>
          <w:color w:val="000000"/>
          <w:sz w:val="22"/>
          <w:szCs w:val="22"/>
        </w:rPr>
        <w:t>och</w:t>
      </w:r>
      <w:r w:rsidRPr="0041633D">
        <w:rPr>
          <w:rFonts w:ascii="Arial" w:eastAsia="Arial" w:hAnsi="Arial" w:cs="Arial"/>
          <w:color w:val="000000"/>
          <w:sz w:val="22"/>
          <w:szCs w:val="22"/>
        </w:rPr>
        <w:t xml:space="preserve"> spoločnosti súvisiac</w:t>
      </w:r>
      <w:r>
        <w:rPr>
          <w:rFonts w:ascii="Arial" w:eastAsia="Arial" w:hAnsi="Arial" w:cs="Arial"/>
          <w:color w:val="000000"/>
          <w:sz w:val="22"/>
          <w:szCs w:val="22"/>
        </w:rPr>
        <w:t>ich</w:t>
      </w:r>
      <w:r w:rsidRPr="0041633D">
        <w:rPr>
          <w:rFonts w:ascii="Arial" w:eastAsia="Arial" w:hAnsi="Arial" w:cs="Arial"/>
          <w:color w:val="000000"/>
          <w:sz w:val="22"/>
          <w:szCs w:val="22"/>
        </w:rPr>
        <w:t xml:space="preserve"> s jej založením a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41633D">
        <w:rPr>
          <w:rFonts w:ascii="Arial" w:eastAsia="Arial" w:hAnsi="Arial" w:cs="Arial"/>
          <w:color w:val="000000"/>
          <w:sz w:val="22"/>
          <w:szCs w:val="22"/>
        </w:rPr>
        <w:t>vznikom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Výška nákladov nie je jasne stanovená a činí najmenej 165,9 EUR pri zápise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s.r.o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do obchodného registra prostredníctvom notára,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ktorý nie je platiteľom DPH. Bežná výška nákladov činí okolo 220-250 EUR. V prípade využitia služieb advokáta môže byť táto suma vyššia.</w:t>
      </w:r>
    </w:p>
    <w:p w14:paraId="1E32C87F" w14:textId="77777777" w:rsidR="002B058A" w:rsidRDefault="002B058A" w:rsidP="006E213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8576735" w14:textId="77777777" w:rsidR="005E665F" w:rsidRDefault="005E665F" w:rsidP="006E213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E17937A" w14:textId="66DDCEDD" w:rsidR="00A34DEF" w:rsidRDefault="00A34DEF" w:rsidP="00A34D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XII</w:t>
      </w:r>
      <w:r w:rsidRPr="00625B8B">
        <w:rPr>
          <w:rFonts w:ascii="Arial" w:hAnsi="Arial" w:cs="Arial"/>
          <w:b/>
          <w:bCs/>
          <w:sz w:val="22"/>
          <w:szCs w:val="22"/>
        </w:rPr>
        <w:t>. ods.</w:t>
      </w:r>
      <w:r>
        <w:rPr>
          <w:rFonts w:ascii="Arial" w:hAnsi="Arial" w:cs="Arial"/>
          <w:b/>
          <w:bCs/>
          <w:sz w:val="22"/>
          <w:szCs w:val="22"/>
        </w:rPr>
        <w:t xml:space="preserve"> 12</w:t>
      </w:r>
      <w:r w:rsidRPr="00625B8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3 – 12.7</w:t>
      </w:r>
      <w:r w:rsidRPr="00625B8B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Povinné ustanovenia pre rodinný podnik</w:t>
      </w:r>
    </w:p>
    <w:p w14:paraId="06D11C48" w14:textId="77777777" w:rsidR="00A34DEF" w:rsidRPr="00A34DEF" w:rsidRDefault="00A34DEF" w:rsidP="00A34DEF">
      <w:pPr>
        <w:jc w:val="both"/>
        <w:rPr>
          <w:rFonts w:ascii="Arial" w:hAnsi="Arial" w:cs="Arial"/>
          <w:sz w:val="22"/>
          <w:szCs w:val="22"/>
        </w:rPr>
      </w:pPr>
    </w:p>
    <w:p w14:paraId="0E530652" w14:textId="0C0C9575" w:rsidR="00A34DEF" w:rsidRPr="00A34DEF" w:rsidRDefault="00A34DEF" w:rsidP="00A34DEF">
      <w:pPr>
        <w:jc w:val="both"/>
        <w:rPr>
          <w:rFonts w:ascii="Arial" w:hAnsi="Arial" w:cs="Arial"/>
          <w:sz w:val="22"/>
          <w:szCs w:val="22"/>
        </w:rPr>
      </w:pPr>
      <w:r w:rsidRPr="00A34DEF">
        <w:rPr>
          <w:rFonts w:ascii="Arial" w:hAnsi="Arial" w:cs="Arial"/>
          <w:sz w:val="22"/>
          <w:szCs w:val="22"/>
        </w:rPr>
        <w:t>V prípade, že spoločnosť má záujem stať sa registrovaným rodinným podnikom, jej spoločenská zmluva musí byť upravená v súlade so zákonom. V takom prípade stačí ustanovenia 12.3 – 12.7 v spoločenskej zmluve ponechať.</w:t>
      </w:r>
    </w:p>
    <w:p w14:paraId="56299490" w14:textId="77777777" w:rsidR="00A34DEF" w:rsidRPr="00A34DEF" w:rsidRDefault="00A34DEF" w:rsidP="00A34DEF">
      <w:pPr>
        <w:jc w:val="both"/>
        <w:rPr>
          <w:rFonts w:ascii="Arial" w:hAnsi="Arial" w:cs="Arial"/>
          <w:sz w:val="22"/>
          <w:szCs w:val="22"/>
        </w:rPr>
      </w:pPr>
    </w:p>
    <w:p w14:paraId="58982AEA" w14:textId="57CB7908" w:rsidR="00A34DEF" w:rsidRDefault="00A34DEF" w:rsidP="00A34DEF">
      <w:pPr>
        <w:jc w:val="both"/>
        <w:rPr>
          <w:rFonts w:ascii="Arial" w:hAnsi="Arial" w:cs="Arial"/>
          <w:sz w:val="22"/>
          <w:szCs w:val="22"/>
        </w:rPr>
      </w:pPr>
      <w:r w:rsidRPr="00A34DEF">
        <w:rPr>
          <w:rFonts w:ascii="Arial" w:hAnsi="Arial" w:cs="Arial"/>
          <w:sz w:val="22"/>
          <w:szCs w:val="22"/>
        </w:rPr>
        <w:t>Ak spoločnosť nebude usilovať o registráciu rodinného podniku, ustanovenia 12.3 – 12.7 je možné úplne odstrániť.</w:t>
      </w:r>
    </w:p>
    <w:p w14:paraId="041BDD33" w14:textId="77777777" w:rsidR="00FF07DA" w:rsidRDefault="00FF07DA" w:rsidP="00A34DEF">
      <w:pPr>
        <w:jc w:val="both"/>
        <w:rPr>
          <w:rFonts w:ascii="Arial" w:hAnsi="Arial" w:cs="Arial"/>
          <w:sz w:val="22"/>
          <w:szCs w:val="22"/>
        </w:rPr>
      </w:pPr>
    </w:p>
    <w:p w14:paraId="23EC87A9" w14:textId="75232695" w:rsidR="00FF07DA" w:rsidRDefault="00FF07DA" w:rsidP="00FF07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súčasnosti zákon registrovaným rodinným podnikom bohužiaľ nepriznáva osobitné výhody. Zachovanie vyššie uvedených ustanovení je preto významné skôr z toho dôvodu, že ak budú rodinným firmám určité benefity priznávané v budúcnosti, zmena zakladateľských dokumentov spoločnosti už nebude nutná (v opačnom prípade by spoločnosť musela takúto zmenu zaistiť</w:t>
      </w:r>
      <w:r w:rsidR="0091066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čo by pre ňu nemuselo byť hospodárne.</w:t>
      </w:r>
    </w:p>
    <w:p w14:paraId="7EEBB0C9" w14:textId="77777777" w:rsidR="00FF07DA" w:rsidRDefault="00FF07DA" w:rsidP="00FF07DA">
      <w:pPr>
        <w:jc w:val="both"/>
        <w:rPr>
          <w:rFonts w:ascii="Arial" w:hAnsi="Arial" w:cs="Arial"/>
          <w:sz w:val="22"/>
          <w:szCs w:val="22"/>
        </w:rPr>
      </w:pPr>
    </w:p>
    <w:p w14:paraId="58510FB6" w14:textId="20B1D1C1" w:rsidR="00FF07DA" w:rsidRDefault="00FF07DA" w:rsidP="00FF07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 keď by spoločnosť nebola registrovaná ako rodinný podnik, stále by pre ňu boli </w:t>
      </w:r>
      <w:r w:rsidR="00910664">
        <w:rPr>
          <w:rFonts w:ascii="Arial" w:hAnsi="Arial" w:cs="Arial"/>
          <w:sz w:val="22"/>
          <w:szCs w:val="22"/>
        </w:rPr>
        <w:t>relevantné</w:t>
      </w:r>
      <w:r>
        <w:rPr>
          <w:rFonts w:ascii="Arial" w:hAnsi="Arial" w:cs="Arial"/>
          <w:sz w:val="22"/>
          <w:szCs w:val="22"/>
        </w:rPr>
        <w:t xml:space="preserve"> ostatné otázky týkajúce sa napr. transferu majetku či dedenia tak, ako je uvedené vyššie v tomto manuáli.</w:t>
      </w:r>
    </w:p>
    <w:p w14:paraId="407E8CEB" w14:textId="77777777" w:rsidR="00905F49" w:rsidRDefault="00905F49" w:rsidP="00A34D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31B67D" w14:textId="77777777" w:rsidR="005E665F" w:rsidRPr="009B7503" w:rsidRDefault="005E665F" w:rsidP="00A34D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80FA04" w14:textId="57B4F672" w:rsidR="00905F49" w:rsidRPr="009B7503" w:rsidRDefault="00905F49" w:rsidP="00A34D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7503">
        <w:rPr>
          <w:rFonts w:ascii="Arial" w:hAnsi="Arial" w:cs="Arial"/>
          <w:b/>
          <w:bCs/>
          <w:sz w:val="22"/>
          <w:szCs w:val="22"/>
        </w:rPr>
        <w:t>Podpisy</w:t>
      </w:r>
    </w:p>
    <w:p w14:paraId="6887F83F" w14:textId="77777777" w:rsidR="00905F49" w:rsidRDefault="00905F49" w:rsidP="00A34DEF">
      <w:pPr>
        <w:jc w:val="both"/>
        <w:rPr>
          <w:rFonts w:ascii="Arial" w:hAnsi="Arial" w:cs="Arial"/>
          <w:sz w:val="22"/>
          <w:szCs w:val="22"/>
        </w:rPr>
      </w:pPr>
    </w:p>
    <w:p w14:paraId="41EE5F03" w14:textId="7D225C9E" w:rsidR="00905F49" w:rsidRDefault="00905F49" w:rsidP="00A34D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závere spoločenskej zmluvy doplňte podpisové riadky za všetkých spoločníkov.</w:t>
      </w:r>
    </w:p>
    <w:p w14:paraId="2C86699F" w14:textId="77777777" w:rsidR="00905F49" w:rsidRDefault="00905F49" w:rsidP="00A34DEF">
      <w:pPr>
        <w:jc w:val="both"/>
        <w:rPr>
          <w:rFonts w:ascii="Arial" w:hAnsi="Arial" w:cs="Arial"/>
          <w:sz w:val="22"/>
          <w:szCs w:val="22"/>
        </w:rPr>
      </w:pPr>
    </w:p>
    <w:p w14:paraId="7123D043" w14:textId="343DA379" w:rsidR="00905F49" w:rsidRDefault="00905F49" w:rsidP="00A34D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prípade, že spoločenská zmluva sa uzatvára elektronicky, jednotlivé podpisy musia byť kvalifikované, t</w:t>
      </w:r>
      <w:r w:rsidR="009B75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j. vytvorené </w:t>
      </w:r>
      <w:r w:rsidR="009B7503">
        <w:rPr>
          <w:rFonts w:ascii="Arial" w:hAnsi="Arial" w:cs="Arial"/>
          <w:sz w:val="22"/>
          <w:szCs w:val="22"/>
        </w:rPr>
        <w:t xml:space="preserve">každým jednotlivým spoločníkom </w:t>
      </w:r>
      <w:r>
        <w:rPr>
          <w:rFonts w:ascii="Arial" w:hAnsi="Arial" w:cs="Arial"/>
          <w:sz w:val="22"/>
          <w:szCs w:val="22"/>
        </w:rPr>
        <w:t>za pomoci občianskeho preukazu s čipom (platným)</w:t>
      </w:r>
      <w:r w:rsidR="009B7503">
        <w:rPr>
          <w:rFonts w:ascii="Arial" w:hAnsi="Arial" w:cs="Arial"/>
          <w:sz w:val="22"/>
          <w:szCs w:val="22"/>
        </w:rPr>
        <w:t xml:space="preserve"> a k tomu určeného </w:t>
      </w:r>
      <w:proofErr w:type="spellStart"/>
      <w:r w:rsidR="009B7503">
        <w:rPr>
          <w:rFonts w:ascii="Arial" w:hAnsi="Arial" w:cs="Arial"/>
          <w:sz w:val="22"/>
          <w:szCs w:val="22"/>
        </w:rPr>
        <w:t>podpisovacieho</w:t>
      </w:r>
      <w:proofErr w:type="spellEnd"/>
      <w:r w:rsidR="009B7503">
        <w:rPr>
          <w:rFonts w:ascii="Arial" w:hAnsi="Arial" w:cs="Arial"/>
          <w:sz w:val="22"/>
          <w:szCs w:val="22"/>
        </w:rPr>
        <w:t xml:space="preserve"> softvéru.</w:t>
      </w:r>
    </w:p>
    <w:p w14:paraId="326A6246" w14:textId="77777777" w:rsidR="009B7503" w:rsidRDefault="009B7503" w:rsidP="00A34DEF">
      <w:pPr>
        <w:jc w:val="both"/>
        <w:rPr>
          <w:rFonts w:ascii="Arial" w:hAnsi="Arial" w:cs="Arial"/>
          <w:sz w:val="22"/>
          <w:szCs w:val="22"/>
        </w:rPr>
      </w:pPr>
    </w:p>
    <w:p w14:paraId="24127BA2" w14:textId="5EE9E867" w:rsidR="009B7503" w:rsidRPr="00A34DEF" w:rsidRDefault="009B7503" w:rsidP="00A34D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prípade, že spoločenská zmluva sa uzatvára v listinnej podobe, musí byť vytlačená aspoň v počte spoločníkov + 1 (každý spoločník obdrží 1 vyhotovenie a 1 ostane spoločnosti), pričom podpisy spoločníkov musia byť úradne osvedčené.</w:t>
      </w:r>
    </w:p>
    <w:p w14:paraId="1A5B4886" w14:textId="77777777" w:rsidR="002B058A" w:rsidRPr="002B058A" w:rsidRDefault="002B058A" w:rsidP="006E213A">
      <w:pPr>
        <w:jc w:val="both"/>
        <w:rPr>
          <w:rFonts w:ascii="Arial" w:hAnsi="Arial" w:cs="Arial"/>
        </w:rPr>
      </w:pPr>
    </w:p>
    <w:sectPr w:rsidR="002B058A" w:rsidRPr="002B05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E0A0" w14:textId="77777777" w:rsidR="00C57349" w:rsidRDefault="00C57349" w:rsidP="00751C17">
      <w:r>
        <w:separator/>
      </w:r>
    </w:p>
  </w:endnote>
  <w:endnote w:type="continuationSeparator" w:id="0">
    <w:p w14:paraId="7E8396A3" w14:textId="77777777" w:rsidR="00C57349" w:rsidRDefault="00C57349" w:rsidP="0075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8CDA" w14:textId="6707290C" w:rsidR="00751C17" w:rsidRPr="00751C17" w:rsidRDefault="00751C17" w:rsidP="00751C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Strana </w:t>
    </w:r>
    <w:r w:rsidRPr="002D16E8">
      <w:rPr>
        <w:rFonts w:ascii="Arial" w:eastAsia="Arial" w:hAnsi="Arial" w:cs="Arial"/>
        <w:color w:val="000000"/>
        <w:sz w:val="22"/>
        <w:szCs w:val="22"/>
      </w:rPr>
      <w:fldChar w:fldCharType="begin"/>
    </w:r>
    <w:r w:rsidRPr="002D16E8">
      <w:rPr>
        <w:rFonts w:ascii="Arial" w:eastAsia="Arial" w:hAnsi="Arial" w:cs="Arial"/>
        <w:color w:val="000000"/>
        <w:sz w:val="22"/>
        <w:szCs w:val="22"/>
      </w:rPr>
      <w:instrText>PAGE</w:instrText>
    </w:r>
    <w:r w:rsidRPr="002D16E8"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color w:val="000000"/>
        <w:sz w:val="22"/>
        <w:szCs w:val="22"/>
      </w:rPr>
      <w:t>2</w:t>
    </w:r>
    <w:r w:rsidRPr="002D16E8">
      <w:rPr>
        <w:rFonts w:ascii="Arial" w:eastAsia="Arial" w:hAnsi="Arial" w:cs="Arial"/>
        <w:color w:val="000000"/>
        <w:sz w:val="22"/>
        <w:szCs w:val="22"/>
      </w:rPr>
      <w:fldChar w:fldCharType="end"/>
    </w:r>
    <w:r w:rsidRPr="002D16E8">
      <w:rPr>
        <w:rFonts w:ascii="Arial" w:eastAsia="Arial" w:hAnsi="Arial" w:cs="Arial"/>
        <w:color w:val="000000"/>
        <w:sz w:val="22"/>
        <w:szCs w:val="22"/>
      </w:rPr>
      <w:t xml:space="preserve"> / </w:t>
    </w:r>
    <w:r w:rsidRPr="002D16E8">
      <w:rPr>
        <w:rFonts w:ascii="Arial" w:hAnsi="Arial" w:cs="Arial"/>
        <w:color w:val="000000"/>
        <w:sz w:val="22"/>
        <w:szCs w:val="22"/>
      </w:rPr>
      <w:fldChar w:fldCharType="begin"/>
    </w:r>
    <w:r w:rsidRPr="002D16E8">
      <w:rPr>
        <w:rFonts w:ascii="Arial" w:hAnsi="Arial" w:cs="Arial"/>
        <w:color w:val="000000"/>
        <w:sz w:val="22"/>
        <w:szCs w:val="22"/>
      </w:rPr>
      <w:instrText>NUMPAGES</w:instrText>
    </w:r>
    <w:r w:rsidRPr="002D16E8">
      <w:rPr>
        <w:rFonts w:ascii="Arial" w:hAnsi="Arial" w:cs="Arial"/>
        <w:color w:val="000000"/>
        <w:sz w:val="22"/>
        <w:szCs w:val="22"/>
      </w:rPr>
      <w:fldChar w:fldCharType="separate"/>
    </w:r>
    <w:r>
      <w:rPr>
        <w:rFonts w:ascii="Arial" w:hAnsi="Arial" w:cs="Arial"/>
        <w:color w:val="000000"/>
        <w:sz w:val="22"/>
        <w:szCs w:val="22"/>
      </w:rPr>
      <w:t>8</w:t>
    </w:r>
    <w:r w:rsidRPr="002D16E8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1DD5" w14:textId="77777777" w:rsidR="00C57349" w:rsidRDefault="00C57349" w:rsidP="00751C17">
      <w:r>
        <w:separator/>
      </w:r>
    </w:p>
  </w:footnote>
  <w:footnote w:type="continuationSeparator" w:id="0">
    <w:p w14:paraId="5E3CA1BE" w14:textId="77777777" w:rsidR="00C57349" w:rsidRDefault="00C57349" w:rsidP="0075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378"/>
    <w:multiLevelType w:val="multilevel"/>
    <w:tmpl w:val="95BC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1073"/>
    <w:multiLevelType w:val="hybridMultilevel"/>
    <w:tmpl w:val="C7BC2A4A"/>
    <w:lvl w:ilvl="0" w:tplc="B554C5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65CD"/>
    <w:multiLevelType w:val="hybridMultilevel"/>
    <w:tmpl w:val="394A50EA"/>
    <w:lvl w:ilvl="0" w:tplc="EA6AA2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5B8"/>
    <w:multiLevelType w:val="multilevel"/>
    <w:tmpl w:val="D7B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6B8F"/>
    <w:multiLevelType w:val="hybridMultilevel"/>
    <w:tmpl w:val="7C707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301"/>
    <w:multiLevelType w:val="hybridMultilevel"/>
    <w:tmpl w:val="79E82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B62"/>
    <w:multiLevelType w:val="hybridMultilevel"/>
    <w:tmpl w:val="F2DEB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52785"/>
    <w:multiLevelType w:val="hybridMultilevel"/>
    <w:tmpl w:val="F2DEB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46031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7037D"/>
    <w:multiLevelType w:val="hybridMultilevel"/>
    <w:tmpl w:val="013CA082"/>
    <w:lvl w:ilvl="0" w:tplc="D1763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D3543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72DA"/>
    <w:multiLevelType w:val="hybridMultilevel"/>
    <w:tmpl w:val="C3201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7202">
    <w:abstractNumId w:val="9"/>
  </w:num>
  <w:num w:numId="2" w16cid:durableId="712462415">
    <w:abstractNumId w:val="4"/>
  </w:num>
  <w:num w:numId="3" w16cid:durableId="705258819">
    <w:abstractNumId w:val="6"/>
  </w:num>
  <w:num w:numId="4" w16cid:durableId="1654063589">
    <w:abstractNumId w:val="7"/>
  </w:num>
  <w:num w:numId="5" w16cid:durableId="88628426">
    <w:abstractNumId w:val="11"/>
  </w:num>
  <w:num w:numId="6" w16cid:durableId="1148403734">
    <w:abstractNumId w:val="5"/>
  </w:num>
  <w:num w:numId="7" w16cid:durableId="274139264">
    <w:abstractNumId w:val="8"/>
  </w:num>
  <w:num w:numId="8" w16cid:durableId="107703553">
    <w:abstractNumId w:val="10"/>
  </w:num>
  <w:num w:numId="9" w16cid:durableId="1202209769">
    <w:abstractNumId w:val="3"/>
  </w:num>
  <w:num w:numId="10" w16cid:durableId="159470726">
    <w:abstractNumId w:val="1"/>
  </w:num>
  <w:num w:numId="11" w16cid:durableId="816846653">
    <w:abstractNumId w:val="0"/>
  </w:num>
  <w:num w:numId="12" w16cid:durableId="126727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E0"/>
    <w:rsid w:val="00022DBA"/>
    <w:rsid w:val="000624A9"/>
    <w:rsid w:val="00082E51"/>
    <w:rsid w:val="001536F2"/>
    <w:rsid w:val="001958E2"/>
    <w:rsid w:val="001967A0"/>
    <w:rsid w:val="0022445B"/>
    <w:rsid w:val="0023032D"/>
    <w:rsid w:val="00264D98"/>
    <w:rsid w:val="00282B19"/>
    <w:rsid w:val="002B058A"/>
    <w:rsid w:val="0034344F"/>
    <w:rsid w:val="00390D48"/>
    <w:rsid w:val="003C471D"/>
    <w:rsid w:val="003F5E44"/>
    <w:rsid w:val="004660AE"/>
    <w:rsid w:val="00490AEA"/>
    <w:rsid w:val="004B479C"/>
    <w:rsid w:val="004F14BD"/>
    <w:rsid w:val="004F7BA5"/>
    <w:rsid w:val="005855FD"/>
    <w:rsid w:val="005D6F72"/>
    <w:rsid w:val="005E665F"/>
    <w:rsid w:val="00625B8B"/>
    <w:rsid w:val="00632732"/>
    <w:rsid w:val="00663CF2"/>
    <w:rsid w:val="006C2CB1"/>
    <w:rsid w:val="006E213A"/>
    <w:rsid w:val="00700C71"/>
    <w:rsid w:val="00751C17"/>
    <w:rsid w:val="007916D5"/>
    <w:rsid w:val="007C6A3F"/>
    <w:rsid w:val="007D6BF7"/>
    <w:rsid w:val="007F73E3"/>
    <w:rsid w:val="00800A88"/>
    <w:rsid w:val="008560C8"/>
    <w:rsid w:val="008F71A0"/>
    <w:rsid w:val="00904288"/>
    <w:rsid w:val="00905F49"/>
    <w:rsid w:val="00910664"/>
    <w:rsid w:val="009B7503"/>
    <w:rsid w:val="00A12042"/>
    <w:rsid w:val="00A23846"/>
    <w:rsid w:val="00A34DEF"/>
    <w:rsid w:val="00A543E0"/>
    <w:rsid w:val="00A96450"/>
    <w:rsid w:val="00AA331E"/>
    <w:rsid w:val="00B01ADA"/>
    <w:rsid w:val="00B406D6"/>
    <w:rsid w:val="00B62258"/>
    <w:rsid w:val="00B7096A"/>
    <w:rsid w:val="00B871BD"/>
    <w:rsid w:val="00BD3D3B"/>
    <w:rsid w:val="00C23A60"/>
    <w:rsid w:val="00C57349"/>
    <w:rsid w:val="00C60FE7"/>
    <w:rsid w:val="00C9682D"/>
    <w:rsid w:val="00CA42EB"/>
    <w:rsid w:val="00CD37AC"/>
    <w:rsid w:val="00CD6154"/>
    <w:rsid w:val="00D55095"/>
    <w:rsid w:val="00D825A8"/>
    <w:rsid w:val="00DA16EA"/>
    <w:rsid w:val="00DC17B4"/>
    <w:rsid w:val="00F0435B"/>
    <w:rsid w:val="00F17866"/>
    <w:rsid w:val="00F354DC"/>
    <w:rsid w:val="00F5383F"/>
    <w:rsid w:val="00FF0658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7E835"/>
  <w15:chartTrackingRefBased/>
  <w15:docId w15:val="{6246A8DD-E672-2F4B-8367-CD17228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14BD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4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4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4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4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4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4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4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43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43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43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43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43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43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4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43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4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43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43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43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43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43E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90D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0D4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0D48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1C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1C1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Vavro</dc:creator>
  <cp:keywords/>
  <dc:description/>
  <cp:lastModifiedBy>Stanislav Bíroš</cp:lastModifiedBy>
  <cp:revision>11</cp:revision>
  <dcterms:created xsi:type="dcterms:W3CDTF">2025-08-11T15:23:00Z</dcterms:created>
  <dcterms:modified xsi:type="dcterms:W3CDTF">2025-09-30T19:00:00Z</dcterms:modified>
</cp:coreProperties>
</file>